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E7151F" w14:textId="77777777" w:rsidR="0035095F" w:rsidRPr="005903DC" w:rsidRDefault="0035095F">
      <w:pPr>
        <w:pStyle w:val="Sansinterligne"/>
        <w:jc w:val="both"/>
        <w:rPr>
          <w:rFonts w:ascii="Times New Roman" w:hAnsi="Times New Roman" w:cs="Times New Roman"/>
          <w:b/>
        </w:rPr>
      </w:pPr>
    </w:p>
    <w:p w14:paraId="022237B5" w14:textId="16DD7FD7" w:rsidR="0035095F" w:rsidRPr="005903DC" w:rsidRDefault="001158D1">
      <w:pPr>
        <w:pStyle w:val="Sansinterligne"/>
        <w:jc w:val="center"/>
        <w:rPr>
          <w:rFonts w:ascii="Times New Roman" w:hAnsi="Times New Roman" w:cs="Times New Roman"/>
        </w:rPr>
      </w:pPr>
      <w:r w:rsidRPr="005903DC">
        <w:rPr>
          <w:rFonts w:ascii="Times New Roman" w:hAnsi="Times New Roman" w:cs="Times New Roman"/>
          <w:b/>
        </w:rPr>
        <w:t xml:space="preserve">PROCES VERBAL DE LA SEANCE DU </w:t>
      </w:r>
      <w:r w:rsidR="005D31F7">
        <w:rPr>
          <w:rFonts w:ascii="Times New Roman" w:hAnsi="Times New Roman" w:cs="Times New Roman"/>
          <w:b/>
        </w:rPr>
        <w:t>26 FEVRIER</w:t>
      </w:r>
      <w:r w:rsidRPr="005903DC">
        <w:rPr>
          <w:rFonts w:ascii="Times New Roman" w:hAnsi="Times New Roman" w:cs="Times New Roman"/>
          <w:b/>
        </w:rPr>
        <w:t xml:space="preserve"> 2024</w:t>
      </w:r>
    </w:p>
    <w:p w14:paraId="75BFCE87" w14:textId="77777777" w:rsidR="0035095F" w:rsidRPr="005903DC" w:rsidRDefault="0035095F">
      <w:pPr>
        <w:pStyle w:val="Sansinterligne"/>
        <w:jc w:val="both"/>
        <w:rPr>
          <w:rFonts w:ascii="Times New Roman" w:hAnsi="Times New Roman" w:cs="Times New Roman"/>
          <w:b/>
        </w:rPr>
      </w:pPr>
    </w:p>
    <w:p w14:paraId="5A62FE97" w14:textId="77777777" w:rsidR="0035095F" w:rsidRPr="005903DC" w:rsidRDefault="0035095F">
      <w:pPr>
        <w:pStyle w:val="Sansinterligne"/>
        <w:jc w:val="both"/>
        <w:rPr>
          <w:rFonts w:ascii="Times New Roman" w:hAnsi="Times New Roman" w:cs="Times New Roman"/>
          <w:b/>
        </w:rPr>
      </w:pPr>
    </w:p>
    <w:p w14:paraId="22CDC6D7" w14:textId="4B252A8C" w:rsidR="0035095F" w:rsidRPr="005903DC" w:rsidRDefault="0096777F" w:rsidP="00CF7D01">
      <w:pPr>
        <w:pStyle w:val="Sansinterligne"/>
        <w:jc w:val="both"/>
        <w:rPr>
          <w:rFonts w:ascii="Times New Roman" w:hAnsi="Times New Roman" w:cs="Times New Roman"/>
        </w:rPr>
      </w:pPr>
      <w:r w:rsidRPr="005903DC">
        <w:rPr>
          <w:rFonts w:ascii="Times New Roman" w:hAnsi="Times New Roman" w:cs="Times New Roman"/>
          <w:b/>
        </w:rPr>
        <w:t>Date de convocation :</w:t>
      </w:r>
      <w:r w:rsidRPr="005903DC">
        <w:rPr>
          <w:rFonts w:ascii="Times New Roman" w:hAnsi="Times New Roman" w:cs="Times New Roman"/>
        </w:rPr>
        <w:t xml:space="preserve"> </w:t>
      </w:r>
      <w:r w:rsidR="00E66252">
        <w:rPr>
          <w:rFonts w:ascii="Times New Roman" w:hAnsi="Times New Roman" w:cs="Times New Roman"/>
        </w:rPr>
        <w:t>18 Novembre</w:t>
      </w:r>
      <w:r w:rsidR="001158D1" w:rsidRPr="005903DC">
        <w:rPr>
          <w:rFonts w:ascii="Times New Roman" w:hAnsi="Times New Roman" w:cs="Times New Roman"/>
        </w:rPr>
        <w:t xml:space="preserve"> 2024</w:t>
      </w:r>
    </w:p>
    <w:p w14:paraId="4B51F3BB" w14:textId="1E81192A" w:rsidR="0035095F" w:rsidRPr="005903DC" w:rsidRDefault="0096777F" w:rsidP="00CF7D01">
      <w:pPr>
        <w:pStyle w:val="Sansinterligne"/>
        <w:jc w:val="both"/>
        <w:rPr>
          <w:rFonts w:ascii="Times New Roman" w:hAnsi="Times New Roman" w:cs="Times New Roman"/>
        </w:rPr>
      </w:pPr>
      <w:r w:rsidRPr="005903DC">
        <w:rPr>
          <w:rFonts w:ascii="Times New Roman" w:hAnsi="Times New Roman" w:cs="Times New Roman"/>
          <w:b/>
        </w:rPr>
        <w:t>Date d’affichage </w:t>
      </w:r>
      <w:r w:rsidRPr="005903DC">
        <w:rPr>
          <w:rFonts w:ascii="Times New Roman" w:hAnsi="Times New Roman" w:cs="Times New Roman"/>
        </w:rPr>
        <w:t>:</w:t>
      </w:r>
      <w:r w:rsidR="001158D1" w:rsidRPr="005903DC">
        <w:rPr>
          <w:rFonts w:ascii="Times New Roman" w:hAnsi="Times New Roman" w:cs="Times New Roman"/>
        </w:rPr>
        <w:t xml:space="preserve"> 2</w:t>
      </w:r>
      <w:r w:rsidR="007D082E" w:rsidRPr="005903DC">
        <w:rPr>
          <w:rFonts w:ascii="Times New Roman" w:hAnsi="Times New Roman" w:cs="Times New Roman"/>
        </w:rPr>
        <w:t xml:space="preserve">6 </w:t>
      </w:r>
      <w:r w:rsidR="00E66252">
        <w:rPr>
          <w:rFonts w:ascii="Times New Roman" w:hAnsi="Times New Roman" w:cs="Times New Roman"/>
        </w:rPr>
        <w:t>Novembre</w:t>
      </w:r>
      <w:r w:rsidRPr="005903DC">
        <w:rPr>
          <w:rFonts w:ascii="Times New Roman" w:hAnsi="Times New Roman" w:cs="Times New Roman"/>
        </w:rPr>
        <w:t xml:space="preserve"> 202</w:t>
      </w:r>
      <w:r w:rsidR="001158D1" w:rsidRPr="005903DC">
        <w:rPr>
          <w:rFonts w:ascii="Times New Roman" w:hAnsi="Times New Roman" w:cs="Times New Roman"/>
        </w:rPr>
        <w:t>4</w:t>
      </w:r>
    </w:p>
    <w:p w14:paraId="22002DAB" w14:textId="77777777" w:rsidR="0035095F" w:rsidRPr="005903DC" w:rsidRDefault="0035095F" w:rsidP="00CF7D01">
      <w:pPr>
        <w:pStyle w:val="Sansinterligne"/>
        <w:jc w:val="both"/>
        <w:rPr>
          <w:rFonts w:ascii="Times New Roman" w:hAnsi="Times New Roman" w:cs="Times New Roman"/>
          <w:b/>
        </w:rPr>
      </w:pPr>
    </w:p>
    <w:p w14:paraId="7BE4BFB3" w14:textId="09FB52FA" w:rsidR="0035095F" w:rsidRPr="005903DC" w:rsidRDefault="0096777F" w:rsidP="00CF7D01">
      <w:pPr>
        <w:pStyle w:val="Sansinterligne"/>
        <w:jc w:val="both"/>
        <w:rPr>
          <w:rFonts w:ascii="Times New Roman" w:hAnsi="Times New Roman" w:cs="Times New Roman"/>
        </w:rPr>
      </w:pPr>
      <w:r w:rsidRPr="005903DC">
        <w:rPr>
          <w:rFonts w:ascii="Times New Roman" w:hAnsi="Times New Roman" w:cs="Times New Roman"/>
          <w:b/>
        </w:rPr>
        <w:t xml:space="preserve">Présents : </w:t>
      </w:r>
      <w:r w:rsidRPr="005903DC">
        <w:rPr>
          <w:rFonts w:ascii="Times New Roman" w:hAnsi="Times New Roman" w:cs="Times New Roman"/>
        </w:rPr>
        <w:t>Mmes</w:t>
      </w:r>
      <w:r w:rsidRPr="005903DC">
        <w:rPr>
          <w:rFonts w:ascii="Times New Roman" w:hAnsi="Times New Roman" w:cs="Times New Roman"/>
          <w:b/>
        </w:rPr>
        <w:t xml:space="preserve"> </w:t>
      </w:r>
      <w:r w:rsidRPr="005903DC">
        <w:rPr>
          <w:rFonts w:ascii="Times New Roman" w:hAnsi="Times New Roman" w:cs="Times New Roman"/>
        </w:rPr>
        <w:t>Gaëlle TURBANT – Anouck MINGOZZI – Marie-Hélène JOLY – MM. Éric CAPRON – Arnaud MARQUIS – Yann BLANCHOT – Jean-Jacques BOSSE – Guillaume FATRAS</w:t>
      </w:r>
      <w:r w:rsidR="00E66252">
        <w:rPr>
          <w:rFonts w:ascii="Times New Roman" w:hAnsi="Times New Roman" w:cs="Times New Roman"/>
        </w:rPr>
        <w:t xml:space="preserve"> </w:t>
      </w:r>
      <w:r w:rsidRPr="005903DC">
        <w:rPr>
          <w:rFonts w:ascii="Times New Roman" w:hAnsi="Times New Roman" w:cs="Times New Roman"/>
        </w:rPr>
        <w:t>– Michel de METZ</w:t>
      </w:r>
      <w:r w:rsidR="007D082E" w:rsidRPr="005903DC">
        <w:rPr>
          <w:rFonts w:ascii="Times New Roman" w:hAnsi="Times New Roman" w:cs="Times New Roman"/>
        </w:rPr>
        <w:t xml:space="preserve"> - Bernard VINCENT</w:t>
      </w:r>
    </w:p>
    <w:p w14:paraId="119B3A47" w14:textId="77777777" w:rsidR="0035095F" w:rsidRPr="005903DC" w:rsidRDefault="0035095F" w:rsidP="00CF7D01">
      <w:pPr>
        <w:pStyle w:val="Sansinterligne"/>
        <w:jc w:val="both"/>
        <w:rPr>
          <w:rFonts w:ascii="Times New Roman" w:hAnsi="Times New Roman" w:cs="Times New Roman"/>
        </w:rPr>
      </w:pPr>
    </w:p>
    <w:p w14:paraId="0B178033" w14:textId="4BD65C18" w:rsidR="0035095F" w:rsidRPr="005903DC" w:rsidRDefault="0096777F" w:rsidP="00CF7D01">
      <w:pPr>
        <w:pStyle w:val="Sansinterligne"/>
        <w:tabs>
          <w:tab w:val="center" w:pos="5233"/>
        </w:tabs>
        <w:jc w:val="both"/>
        <w:rPr>
          <w:rFonts w:ascii="Times New Roman" w:hAnsi="Times New Roman" w:cs="Times New Roman"/>
        </w:rPr>
      </w:pPr>
      <w:r w:rsidRPr="005903DC">
        <w:rPr>
          <w:rFonts w:ascii="Times New Roman" w:hAnsi="Times New Roman" w:cs="Times New Roman"/>
          <w:b/>
        </w:rPr>
        <w:t xml:space="preserve">Absent excusé : </w:t>
      </w:r>
      <w:r w:rsidR="00E66252">
        <w:rPr>
          <w:rFonts w:ascii="Times New Roman" w:hAnsi="Times New Roman" w:cs="Times New Roman"/>
        </w:rPr>
        <w:t>Fabrice GARDIN</w:t>
      </w:r>
      <w:r w:rsidRPr="005903DC">
        <w:rPr>
          <w:rFonts w:ascii="Times New Roman" w:hAnsi="Times New Roman" w:cs="Times New Roman"/>
        </w:rPr>
        <w:tab/>
        <w:t xml:space="preserve"> </w:t>
      </w:r>
    </w:p>
    <w:p w14:paraId="1F9DE62B" w14:textId="77777777" w:rsidR="0035095F" w:rsidRPr="005903DC" w:rsidRDefault="0035095F" w:rsidP="00CF7D01">
      <w:pPr>
        <w:pStyle w:val="Sansinterligne"/>
        <w:jc w:val="both"/>
        <w:rPr>
          <w:rFonts w:ascii="Times New Roman" w:hAnsi="Times New Roman" w:cs="Times New Roman"/>
          <w:b/>
        </w:rPr>
      </w:pPr>
    </w:p>
    <w:p w14:paraId="0793B799" w14:textId="77777777" w:rsidR="0035095F" w:rsidRPr="005903DC" w:rsidRDefault="0096777F" w:rsidP="00CF7D01">
      <w:pPr>
        <w:pStyle w:val="Sansinterligne"/>
        <w:jc w:val="both"/>
        <w:rPr>
          <w:rFonts w:ascii="Times New Roman" w:hAnsi="Times New Roman" w:cs="Times New Roman"/>
          <w:b/>
        </w:rPr>
      </w:pPr>
      <w:r w:rsidRPr="005903DC">
        <w:rPr>
          <w:rFonts w:ascii="Times New Roman" w:hAnsi="Times New Roman" w:cs="Times New Roman"/>
          <w:b/>
        </w:rPr>
        <w:t>ORDRE DU JOUR</w:t>
      </w:r>
    </w:p>
    <w:p w14:paraId="48F70FFE" w14:textId="77777777" w:rsidR="0035095F" w:rsidRPr="005903DC" w:rsidRDefault="0035095F" w:rsidP="00CF7D01">
      <w:pPr>
        <w:pStyle w:val="Sansinterligne"/>
        <w:jc w:val="both"/>
        <w:rPr>
          <w:rFonts w:ascii="Times New Roman" w:hAnsi="Times New Roman" w:cs="Times New Roman"/>
          <w:b/>
        </w:rPr>
      </w:pPr>
    </w:p>
    <w:p w14:paraId="492D71F1" w14:textId="77777777" w:rsidR="0035095F" w:rsidRPr="005903DC" w:rsidRDefault="0096777F" w:rsidP="00CF7D01">
      <w:pPr>
        <w:numPr>
          <w:ilvl w:val="0"/>
          <w:numId w:val="1"/>
        </w:numPr>
        <w:spacing w:after="0" w:line="240" w:lineRule="auto"/>
        <w:jc w:val="both"/>
        <w:rPr>
          <w:rFonts w:ascii="Times New Roman" w:eastAsia="Times New Roman" w:hAnsi="Times New Roman" w:cs="Times New Roman"/>
          <w:lang w:eastAsia="fr-FR"/>
        </w:rPr>
      </w:pPr>
      <w:r w:rsidRPr="005903DC">
        <w:rPr>
          <w:rFonts w:ascii="Times New Roman" w:hAnsi="Times New Roman" w:cs="Times New Roman"/>
        </w:rPr>
        <w:t>Approbation du procès-verbal de la séance précédente</w:t>
      </w:r>
    </w:p>
    <w:p w14:paraId="6259AA36" w14:textId="4F8C5F75" w:rsidR="007D082E" w:rsidRPr="005903DC" w:rsidRDefault="007D082E" w:rsidP="00CF7D01">
      <w:pPr>
        <w:pStyle w:val="Paragraphedeliste"/>
        <w:numPr>
          <w:ilvl w:val="0"/>
          <w:numId w:val="1"/>
        </w:numPr>
        <w:jc w:val="both"/>
        <w:rPr>
          <w:rFonts w:ascii="Times New Roman" w:hAnsi="Times New Roman" w:cs="Times New Roman"/>
        </w:rPr>
      </w:pPr>
      <w:bookmarkStart w:id="0" w:name="_Hlk159525998"/>
      <w:r w:rsidRPr="005903DC">
        <w:rPr>
          <w:rFonts w:ascii="Times New Roman" w:hAnsi="Times New Roman" w:cs="Times New Roman"/>
        </w:rPr>
        <w:t>Délibération</w:t>
      </w:r>
      <w:r w:rsidR="00E66252">
        <w:rPr>
          <w:rFonts w:ascii="Times New Roman" w:hAnsi="Times New Roman" w:cs="Times New Roman"/>
        </w:rPr>
        <w:t> : changement de grade de la secrétaire de Mairie</w:t>
      </w:r>
    </w:p>
    <w:bookmarkEnd w:id="0"/>
    <w:p w14:paraId="659578B1" w14:textId="7D648CC0" w:rsidR="00E66252" w:rsidRDefault="007D082E" w:rsidP="00D31996">
      <w:pPr>
        <w:pStyle w:val="Paragraphedeliste"/>
        <w:numPr>
          <w:ilvl w:val="0"/>
          <w:numId w:val="1"/>
        </w:numPr>
        <w:jc w:val="both"/>
        <w:rPr>
          <w:rFonts w:ascii="Times New Roman" w:hAnsi="Times New Roman" w:cs="Times New Roman"/>
        </w:rPr>
      </w:pPr>
      <w:r w:rsidRPr="00E66252">
        <w:rPr>
          <w:rFonts w:ascii="Times New Roman" w:hAnsi="Times New Roman" w:cs="Times New Roman"/>
        </w:rPr>
        <w:t>Délibération</w:t>
      </w:r>
      <w:r w:rsidR="00E66252" w:rsidRPr="00E66252">
        <w:rPr>
          <w:rFonts w:ascii="Times New Roman" w:hAnsi="Times New Roman" w:cs="Times New Roman"/>
        </w:rPr>
        <w:t> :</w:t>
      </w:r>
      <w:r w:rsidR="00E66252">
        <w:rPr>
          <w:rFonts w:ascii="Times New Roman" w:hAnsi="Times New Roman" w:cs="Times New Roman"/>
        </w:rPr>
        <w:t xml:space="preserve"> admission en non-valeur et créance eteinte – exercice 2014</w:t>
      </w:r>
    </w:p>
    <w:p w14:paraId="528D1174" w14:textId="1C1F6E2C" w:rsidR="007D082E" w:rsidRPr="00C924FA" w:rsidRDefault="007D082E" w:rsidP="006B6C40">
      <w:pPr>
        <w:pStyle w:val="Paragraphedeliste"/>
        <w:numPr>
          <w:ilvl w:val="0"/>
          <w:numId w:val="1"/>
        </w:numPr>
        <w:jc w:val="both"/>
        <w:rPr>
          <w:rFonts w:ascii="Times New Roman" w:hAnsi="Times New Roman" w:cs="Times New Roman"/>
        </w:rPr>
      </w:pPr>
      <w:r w:rsidRPr="00C924FA">
        <w:rPr>
          <w:rFonts w:ascii="Times New Roman" w:hAnsi="Times New Roman" w:cs="Times New Roman"/>
        </w:rPr>
        <w:t>Délibération</w:t>
      </w:r>
      <w:r w:rsidR="00E66252" w:rsidRPr="00C924FA">
        <w:rPr>
          <w:rFonts w:ascii="Times New Roman" w:hAnsi="Times New Roman" w:cs="Times New Roman"/>
        </w:rPr>
        <w:t> : Participation de la collectivité au financement de la protection sociale volet prévoyance.</w:t>
      </w:r>
    </w:p>
    <w:p w14:paraId="124B0F40" w14:textId="2A5B8B4F" w:rsidR="0035095F" w:rsidRDefault="0096777F" w:rsidP="00CF7D01">
      <w:pPr>
        <w:pStyle w:val="Paragraphedeliste"/>
        <w:numPr>
          <w:ilvl w:val="0"/>
          <w:numId w:val="1"/>
        </w:numPr>
        <w:spacing w:after="0" w:line="240" w:lineRule="auto"/>
        <w:jc w:val="both"/>
        <w:rPr>
          <w:rFonts w:ascii="Times New Roman" w:hAnsi="Times New Roman" w:cs="Times New Roman"/>
        </w:rPr>
      </w:pPr>
      <w:r w:rsidRPr="005903DC">
        <w:rPr>
          <w:rFonts w:ascii="Times New Roman" w:hAnsi="Times New Roman" w:cs="Times New Roman"/>
        </w:rPr>
        <w:t>Point travaux</w:t>
      </w:r>
    </w:p>
    <w:p w14:paraId="2CEAA148" w14:textId="0D7BB191" w:rsidR="00E66252" w:rsidRPr="005903DC" w:rsidRDefault="00E66252" w:rsidP="00CF7D01">
      <w:pPr>
        <w:pStyle w:val="Paragraphedeliste"/>
        <w:numPr>
          <w:ilvl w:val="0"/>
          <w:numId w:val="1"/>
        </w:numPr>
        <w:spacing w:after="0" w:line="240" w:lineRule="auto"/>
        <w:jc w:val="both"/>
        <w:rPr>
          <w:rFonts w:ascii="Times New Roman" w:hAnsi="Times New Roman" w:cs="Times New Roman"/>
        </w:rPr>
      </w:pPr>
      <w:r>
        <w:rPr>
          <w:rFonts w:ascii="Times New Roman" w:hAnsi="Times New Roman" w:cs="Times New Roman"/>
        </w:rPr>
        <w:t>Questions diverses</w:t>
      </w:r>
    </w:p>
    <w:p w14:paraId="6494CD9C" w14:textId="77777777" w:rsidR="0035095F" w:rsidRPr="005903DC" w:rsidRDefault="0035095F" w:rsidP="00CF7D01">
      <w:pPr>
        <w:spacing w:after="0" w:line="240" w:lineRule="auto"/>
        <w:jc w:val="both"/>
        <w:rPr>
          <w:rFonts w:ascii="Times New Roman" w:hAnsi="Times New Roman" w:cs="Times New Roman"/>
        </w:rPr>
      </w:pPr>
    </w:p>
    <w:p w14:paraId="5CEC31F9" w14:textId="3803792C" w:rsidR="00D43F21" w:rsidRDefault="00E66252" w:rsidP="00CF7D01">
      <w:pPr>
        <w:spacing w:after="0" w:line="240" w:lineRule="auto"/>
        <w:ind w:left="283" w:hanging="283"/>
        <w:jc w:val="both"/>
        <w:rPr>
          <w:rFonts w:ascii="Times New Roman" w:hAnsi="Times New Roman" w:cs="Times New Roman"/>
        </w:rPr>
      </w:pPr>
      <w:r>
        <w:rPr>
          <w:rFonts w:ascii="Times New Roman" w:hAnsi="Times New Roman" w:cs="Times New Roman"/>
        </w:rPr>
        <w:t>La séance est ouverte à 19h00</w:t>
      </w:r>
    </w:p>
    <w:p w14:paraId="178B63C7" w14:textId="77777777" w:rsidR="0035095F" w:rsidRPr="005903DC" w:rsidRDefault="0035095F" w:rsidP="00CF7D01">
      <w:pPr>
        <w:spacing w:after="0" w:line="240" w:lineRule="auto"/>
        <w:jc w:val="both"/>
        <w:rPr>
          <w:rFonts w:ascii="Times New Roman" w:hAnsi="Times New Roman" w:cs="Times New Roman"/>
        </w:rPr>
      </w:pPr>
    </w:p>
    <w:p w14:paraId="0F51D028" w14:textId="63AD976F" w:rsidR="0035095F" w:rsidRPr="005903DC" w:rsidRDefault="0096777F" w:rsidP="00CF7D01">
      <w:pPr>
        <w:numPr>
          <w:ilvl w:val="0"/>
          <w:numId w:val="1"/>
        </w:numPr>
        <w:spacing w:after="0" w:line="240" w:lineRule="auto"/>
        <w:jc w:val="both"/>
        <w:rPr>
          <w:rFonts w:ascii="Times New Roman" w:hAnsi="Times New Roman" w:cs="Times New Roman"/>
        </w:rPr>
      </w:pPr>
      <w:r w:rsidRPr="005903DC">
        <w:rPr>
          <w:rFonts w:ascii="Times New Roman" w:hAnsi="Times New Roman" w:cs="Times New Roman"/>
          <w:b/>
          <w:u w:val="single"/>
        </w:rPr>
        <w:t>I / Approbation du</w:t>
      </w:r>
      <w:r w:rsidR="00E66252">
        <w:rPr>
          <w:rFonts w:ascii="Times New Roman" w:hAnsi="Times New Roman" w:cs="Times New Roman"/>
          <w:b/>
          <w:u w:val="single"/>
        </w:rPr>
        <w:t xml:space="preserve"> procès-verbal de la séance du 18 Juin 2024</w:t>
      </w:r>
    </w:p>
    <w:p w14:paraId="50AB575C" w14:textId="77777777" w:rsidR="0035095F" w:rsidRPr="005903DC" w:rsidRDefault="0035095F" w:rsidP="00CF7D01">
      <w:pPr>
        <w:spacing w:after="0" w:line="240" w:lineRule="auto"/>
        <w:jc w:val="both"/>
        <w:rPr>
          <w:rFonts w:ascii="Times New Roman" w:eastAsia="Times New Roman" w:hAnsi="Times New Roman" w:cs="Times New Roman"/>
          <w:b/>
          <w:lang w:eastAsia="fr-FR"/>
        </w:rPr>
      </w:pPr>
    </w:p>
    <w:p w14:paraId="5843538A" w14:textId="77777777" w:rsidR="0035095F" w:rsidRPr="005903DC" w:rsidRDefault="0096777F" w:rsidP="00CF7D01">
      <w:pPr>
        <w:spacing w:after="0"/>
        <w:jc w:val="both"/>
        <w:rPr>
          <w:rFonts w:ascii="Times New Roman" w:hAnsi="Times New Roman" w:cs="Times New Roman"/>
        </w:rPr>
      </w:pPr>
      <w:r w:rsidRPr="005903DC">
        <w:rPr>
          <w:rFonts w:ascii="Times New Roman" w:hAnsi="Times New Roman" w:cs="Times New Roman"/>
        </w:rPr>
        <w:t>Le procès-verbal est approuvé à l’unanimité et signé par tous les présents.</w:t>
      </w:r>
    </w:p>
    <w:p w14:paraId="29E8BD49" w14:textId="77777777" w:rsidR="0035095F" w:rsidRPr="005903DC" w:rsidRDefault="0035095F" w:rsidP="00CF7D01">
      <w:pPr>
        <w:pStyle w:val="Sansinterligne"/>
        <w:jc w:val="both"/>
        <w:rPr>
          <w:rFonts w:ascii="Times New Roman" w:hAnsi="Times New Roman" w:cs="Times New Roman"/>
          <w:b/>
          <w:bCs/>
          <w:u w:val="single"/>
        </w:rPr>
      </w:pPr>
    </w:p>
    <w:p w14:paraId="5755C463" w14:textId="1F0A8DC8" w:rsidR="00E5471B" w:rsidRPr="005903DC" w:rsidRDefault="0096777F" w:rsidP="00C00AD2">
      <w:pPr>
        <w:pStyle w:val="Paragraphedeliste"/>
        <w:numPr>
          <w:ilvl w:val="0"/>
          <w:numId w:val="1"/>
        </w:numPr>
        <w:jc w:val="both"/>
        <w:rPr>
          <w:rFonts w:ascii="Times New Roman" w:hAnsi="Times New Roman" w:cs="Times New Roman"/>
          <w:b/>
          <w:bCs/>
          <w:u w:val="single"/>
        </w:rPr>
      </w:pPr>
      <w:r w:rsidRPr="005903DC">
        <w:rPr>
          <w:rFonts w:ascii="Times New Roman" w:hAnsi="Times New Roman" w:cs="Times New Roman"/>
          <w:b/>
          <w:bCs/>
          <w:u w:val="single"/>
        </w:rPr>
        <w:t>II /</w:t>
      </w:r>
      <w:r w:rsidR="00E5471B" w:rsidRPr="005903DC">
        <w:rPr>
          <w:rFonts w:ascii="Times New Roman" w:hAnsi="Times New Roman" w:cs="Times New Roman"/>
          <w:b/>
          <w:bCs/>
          <w:u w:val="single"/>
        </w:rPr>
        <w:t xml:space="preserve"> Délibération</w:t>
      </w:r>
      <w:r w:rsidR="00C00AD2">
        <w:rPr>
          <w:rFonts w:ascii="Times New Roman" w:hAnsi="Times New Roman" w:cs="Times New Roman"/>
          <w:b/>
          <w:bCs/>
          <w:u w:val="single"/>
        </w:rPr>
        <w:t xml:space="preserve"> : </w:t>
      </w:r>
      <w:r w:rsidR="00C00AD2" w:rsidRPr="00C00AD2">
        <w:rPr>
          <w:rFonts w:ascii="Times New Roman" w:hAnsi="Times New Roman" w:cs="Times New Roman"/>
          <w:b/>
          <w:bCs/>
          <w:u w:val="single"/>
        </w:rPr>
        <w:t>changement de grade de la secrétaire de Mairie</w:t>
      </w:r>
    </w:p>
    <w:p w14:paraId="4E70BA57" w14:textId="02461EE8" w:rsidR="009D2E7A" w:rsidRDefault="00C00AD2" w:rsidP="00C00AD2">
      <w:pPr>
        <w:pStyle w:val="VuConsidrant"/>
        <w:suppressAutoHyphens w:val="0"/>
        <w:autoSpaceDE w:val="0"/>
        <w:autoSpaceDN w:val="0"/>
        <w:spacing w:after="0"/>
        <w:rPr>
          <w:rFonts w:ascii="Times New Roman" w:hAnsi="Times New Roman" w:cs="Times New Roman"/>
          <w:sz w:val="22"/>
          <w:szCs w:val="22"/>
        </w:rPr>
      </w:pPr>
      <w:r>
        <w:rPr>
          <w:rFonts w:ascii="Times New Roman" w:hAnsi="Times New Roman" w:cs="Times New Roman"/>
          <w:sz w:val="22"/>
          <w:szCs w:val="22"/>
        </w:rPr>
        <w:t>La secrétaire de Mairie l’objet d’un avancement de grade.</w:t>
      </w:r>
    </w:p>
    <w:p w14:paraId="571C6267" w14:textId="172E0298" w:rsidR="00C00AD2" w:rsidRDefault="00C00AD2" w:rsidP="00C00AD2">
      <w:pPr>
        <w:pStyle w:val="VuConsidrant"/>
        <w:suppressAutoHyphens w:val="0"/>
        <w:autoSpaceDE w:val="0"/>
        <w:autoSpaceDN w:val="0"/>
        <w:spacing w:after="0"/>
        <w:rPr>
          <w:rFonts w:ascii="Times New Roman" w:hAnsi="Times New Roman" w:cs="Times New Roman"/>
          <w:sz w:val="22"/>
          <w:szCs w:val="22"/>
        </w:rPr>
      </w:pPr>
      <w:r>
        <w:rPr>
          <w:rFonts w:ascii="Times New Roman" w:hAnsi="Times New Roman" w:cs="Times New Roman"/>
          <w:sz w:val="22"/>
          <w:szCs w:val="22"/>
        </w:rPr>
        <w:t>Délibération est prise pour la suppression du poste d’adjoint administratif de 2</w:t>
      </w:r>
      <w:r w:rsidR="00C30420">
        <w:rPr>
          <w:rFonts w:ascii="Times New Roman" w:hAnsi="Times New Roman" w:cs="Times New Roman"/>
          <w:sz w:val="22"/>
          <w:szCs w:val="22"/>
        </w:rPr>
        <w:t>ème</w:t>
      </w:r>
      <w:r>
        <w:rPr>
          <w:rFonts w:ascii="Times New Roman" w:hAnsi="Times New Roman" w:cs="Times New Roman"/>
          <w:sz w:val="22"/>
          <w:szCs w:val="22"/>
        </w:rPr>
        <w:t xml:space="preserve"> Classe et la création du poste d’adjoint administratif de 1</w:t>
      </w:r>
      <w:r w:rsidR="00C30420">
        <w:rPr>
          <w:rFonts w:ascii="Times New Roman" w:hAnsi="Times New Roman" w:cs="Times New Roman"/>
          <w:sz w:val="22"/>
          <w:szCs w:val="22"/>
        </w:rPr>
        <w:t>èr</w:t>
      </w:r>
      <w:r>
        <w:rPr>
          <w:rFonts w:ascii="Times New Roman" w:hAnsi="Times New Roman" w:cs="Times New Roman"/>
          <w:sz w:val="22"/>
          <w:szCs w:val="22"/>
        </w:rPr>
        <w:t>e Classe.</w:t>
      </w:r>
    </w:p>
    <w:p w14:paraId="2F980CEE" w14:textId="157D12CB" w:rsidR="00C00AD2" w:rsidRDefault="00C00AD2" w:rsidP="00C00AD2">
      <w:pPr>
        <w:pStyle w:val="VuConsidrant"/>
        <w:suppressAutoHyphens w:val="0"/>
        <w:autoSpaceDE w:val="0"/>
        <w:autoSpaceDN w:val="0"/>
        <w:spacing w:after="0"/>
        <w:rPr>
          <w:rFonts w:ascii="Times New Roman" w:hAnsi="Times New Roman" w:cs="Times New Roman"/>
          <w:sz w:val="22"/>
          <w:szCs w:val="22"/>
        </w:rPr>
      </w:pPr>
      <w:r>
        <w:rPr>
          <w:rFonts w:ascii="Times New Roman" w:hAnsi="Times New Roman" w:cs="Times New Roman"/>
          <w:sz w:val="22"/>
          <w:szCs w:val="22"/>
        </w:rPr>
        <w:t>Ce changement de grade prend effet à la date du 13 novembre 2024.</w:t>
      </w:r>
    </w:p>
    <w:p w14:paraId="62B96A6E" w14:textId="01B6C3DD" w:rsidR="0024281D" w:rsidRPr="0024281D" w:rsidRDefault="0024281D" w:rsidP="0024281D">
      <w:pPr>
        <w:pStyle w:val="VuConsidrant"/>
        <w:suppressAutoHyphens w:val="0"/>
        <w:autoSpaceDE w:val="0"/>
        <w:autoSpaceDN w:val="0"/>
        <w:spacing w:after="0"/>
        <w:rPr>
          <w:rFonts w:ascii="Times New Roman" w:hAnsi="Times New Roman" w:cs="Times New Roman"/>
          <w:b/>
          <w:sz w:val="22"/>
          <w:szCs w:val="22"/>
        </w:rPr>
      </w:pPr>
      <w:r w:rsidRPr="0024281D">
        <w:rPr>
          <w:rFonts w:ascii="Times New Roman" w:hAnsi="Times New Roman" w:cs="Times New Roman"/>
          <w:b/>
          <w:sz w:val="22"/>
          <w:szCs w:val="22"/>
        </w:rPr>
        <w:t>A</w:t>
      </w:r>
      <w:r w:rsidR="00C30420">
        <w:rPr>
          <w:rFonts w:ascii="Times New Roman" w:hAnsi="Times New Roman" w:cs="Times New Roman"/>
          <w:b/>
          <w:sz w:val="22"/>
          <w:szCs w:val="22"/>
        </w:rPr>
        <w:t>près avoir entendu l’exposé de Monsieur le M</w:t>
      </w:r>
      <w:r w:rsidRPr="0024281D">
        <w:rPr>
          <w:rFonts w:ascii="Times New Roman" w:hAnsi="Times New Roman" w:cs="Times New Roman"/>
          <w:b/>
          <w:sz w:val="22"/>
          <w:szCs w:val="22"/>
        </w:rPr>
        <w:t>aire, le conseil municipal après en avoir délibéré, à l’unanimité, DECIDE :</w:t>
      </w:r>
    </w:p>
    <w:p w14:paraId="0EBAA1D1" w14:textId="33D17C5A" w:rsidR="0024281D" w:rsidRPr="005903DC" w:rsidRDefault="0024281D" w:rsidP="0024281D">
      <w:pPr>
        <w:pStyle w:val="VuConsidrant"/>
        <w:suppressAutoHyphens w:val="0"/>
        <w:autoSpaceDE w:val="0"/>
        <w:autoSpaceDN w:val="0"/>
        <w:spacing w:after="0"/>
        <w:rPr>
          <w:rFonts w:ascii="Times New Roman" w:hAnsi="Times New Roman" w:cs="Times New Roman"/>
          <w:sz w:val="22"/>
          <w:szCs w:val="22"/>
        </w:rPr>
      </w:pPr>
      <w:r w:rsidRPr="0024281D">
        <w:rPr>
          <w:rFonts w:ascii="Times New Roman" w:hAnsi="Times New Roman" w:cs="Times New Roman"/>
          <w:b/>
          <w:sz w:val="22"/>
          <w:szCs w:val="22"/>
        </w:rPr>
        <w:tab/>
        <w:t>D’autoriser la suppression et la création de ces postes</w:t>
      </w:r>
      <w:r w:rsidR="007D1081">
        <w:rPr>
          <w:rFonts w:ascii="Times New Roman" w:hAnsi="Times New Roman" w:cs="Times New Roman"/>
          <w:sz w:val="22"/>
          <w:szCs w:val="22"/>
        </w:rPr>
        <w:t xml:space="preserve"> et de faire un avenant à son contrat.</w:t>
      </w:r>
    </w:p>
    <w:p w14:paraId="705B8AF1" w14:textId="77777777" w:rsidR="009D2E7A" w:rsidRPr="005903DC" w:rsidRDefault="009D2E7A" w:rsidP="00CF7D01">
      <w:pPr>
        <w:pStyle w:val="VuConsidrant"/>
        <w:spacing w:after="0"/>
        <w:rPr>
          <w:rFonts w:ascii="Times New Roman" w:hAnsi="Times New Roman" w:cs="Times New Roman"/>
          <w:sz w:val="22"/>
          <w:szCs w:val="22"/>
        </w:rPr>
      </w:pPr>
    </w:p>
    <w:p w14:paraId="3824345E" w14:textId="77777777" w:rsidR="0035095F" w:rsidRPr="005903DC" w:rsidRDefault="0035095F" w:rsidP="00CF7D01">
      <w:pPr>
        <w:spacing w:after="0" w:line="240" w:lineRule="auto"/>
        <w:jc w:val="both"/>
        <w:rPr>
          <w:rFonts w:ascii="Times New Roman" w:hAnsi="Times New Roman" w:cs="Times New Roman"/>
        </w:rPr>
      </w:pPr>
    </w:p>
    <w:p w14:paraId="5AF96812" w14:textId="39156397" w:rsidR="0035095F" w:rsidRPr="00547148" w:rsidRDefault="0096777F" w:rsidP="00547148">
      <w:pPr>
        <w:pStyle w:val="Paragraphedeliste"/>
        <w:numPr>
          <w:ilvl w:val="0"/>
          <w:numId w:val="1"/>
        </w:numPr>
        <w:rPr>
          <w:rFonts w:ascii="Times New Roman" w:hAnsi="Times New Roman" w:cs="Times New Roman"/>
          <w:b/>
          <w:u w:val="single"/>
        </w:rPr>
      </w:pPr>
      <w:r w:rsidRPr="00C00AD2">
        <w:rPr>
          <w:rFonts w:ascii="Times New Roman" w:hAnsi="Times New Roman" w:cs="Times New Roman"/>
          <w:b/>
          <w:u w:val="single"/>
        </w:rPr>
        <w:t xml:space="preserve">III / </w:t>
      </w:r>
      <w:bookmarkStart w:id="1" w:name="_Hlk159535912"/>
      <w:r w:rsidR="00C00AD2">
        <w:rPr>
          <w:rFonts w:ascii="Times New Roman" w:hAnsi="Times New Roman" w:cs="Times New Roman"/>
          <w:b/>
          <w:u w:val="single"/>
        </w:rPr>
        <w:t>A</w:t>
      </w:r>
      <w:r w:rsidR="00C00AD2" w:rsidRPr="00C00AD2">
        <w:rPr>
          <w:rFonts w:ascii="Times New Roman" w:hAnsi="Times New Roman" w:cs="Times New Roman"/>
          <w:b/>
          <w:u w:val="single"/>
        </w:rPr>
        <w:t xml:space="preserve">dmission en non-valeur et créance </w:t>
      </w:r>
      <w:r w:rsidR="007D1081" w:rsidRPr="00C00AD2">
        <w:rPr>
          <w:rFonts w:ascii="Times New Roman" w:hAnsi="Times New Roman" w:cs="Times New Roman"/>
          <w:b/>
          <w:u w:val="single"/>
        </w:rPr>
        <w:t>éteinte</w:t>
      </w:r>
      <w:r w:rsidR="00C00AD2" w:rsidRPr="00C00AD2">
        <w:rPr>
          <w:rFonts w:ascii="Times New Roman" w:hAnsi="Times New Roman" w:cs="Times New Roman"/>
          <w:b/>
          <w:u w:val="single"/>
        </w:rPr>
        <w:t xml:space="preserve"> – exercice 2014</w:t>
      </w:r>
      <w:bookmarkEnd w:id="1"/>
    </w:p>
    <w:p w14:paraId="127ACC90" w14:textId="7F2D5EFE" w:rsidR="00C00AD2" w:rsidRDefault="00C00AD2" w:rsidP="00C00AD2">
      <w:pPr>
        <w:suppressAutoHyphens w:val="0"/>
        <w:spacing w:before="100" w:beforeAutospacing="1" w:after="100" w:afterAutospacing="1" w:line="240" w:lineRule="auto"/>
        <w:jc w:val="both"/>
        <w:rPr>
          <w:rFonts w:ascii="Times New Roman" w:eastAsia="Times New Roman" w:hAnsi="Times New Roman" w:cs="Times New Roman"/>
          <w:lang w:eastAsia="fr-FR"/>
        </w:rPr>
      </w:pPr>
      <w:r>
        <w:rPr>
          <w:rFonts w:ascii="Times New Roman" w:eastAsia="Times New Roman" w:hAnsi="Times New Roman" w:cs="Times New Roman"/>
          <w:lang w:eastAsia="fr-FR"/>
        </w:rPr>
        <w:t>Comme lors des exercices précédents, la</w:t>
      </w:r>
      <w:r w:rsidR="001E6BAD">
        <w:rPr>
          <w:rFonts w:ascii="Times New Roman" w:eastAsia="Times New Roman" w:hAnsi="Times New Roman" w:cs="Times New Roman"/>
          <w:lang w:eastAsia="fr-FR"/>
        </w:rPr>
        <w:t xml:space="preserve"> </w:t>
      </w:r>
      <w:r>
        <w:rPr>
          <w:rFonts w:ascii="Times New Roman" w:eastAsia="Times New Roman" w:hAnsi="Times New Roman" w:cs="Times New Roman"/>
          <w:lang w:eastAsia="fr-FR"/>
        </w:rPr>
        <w:t>DGFIP/ Trésorerie établit la liste des créances éteintes en raison de la situation défaillante des débiteur</w:t>
      </w:r>
      <w:r w:rsidR="00464186">
        <w:rPr>
          <w:rFonts w:ascii="Times New Roman" w:eastAsia="Times New Roman" w:hAnsi="Times New Roman" w:cs="Times New Roman"/>
          <w:lang w:eastAsia="fr-FR"/>
        </w:rPr>
        <w:t>s</w:t>
      </w:r>
      <w:r>
        <w:rPr>
          <w:rFonts w:ascii="Times New Roman" w:eastAsia="Times New Roman" w:hAnsi="Times New Roman" w:cs="Times New Roman"/>
          <w:lang w:eastAsia="fr-FR"/>
        </w:rPr>
        <w:t>, entreprises ou particuliers.</w:t>
      </w:r>
    </w:p>
    <w:p w14:paraId="7D9AC796" w14:textId="0AA2380E" w:rsidR="00D62BB3" w:rsidRDefault="00D62BB3" w:rsidP="00C00AD2">
      <w:pPr>
        <w:suppressAutoHyphens w:val="0"/>
        <w:spacing w:before="100" w:beforeAutospacing="1" w:after="100" w:afterAutospacing="1" w:line="240" w:lineRule="auto"/>
        <w:jc w:val="both"/>
        <w:rPr>
          <w:rFonts w:ascii="Times New Roman" w:eastAsia="Times New Roman" w:hAnsi="Times New Roman" w:cs="Times New Roman"/>
          <w:lang w:eastAsia="fr-FR"/>
        </w:rPr>
      </w:pPr>
      <w:r>
        <w:rPr>
          <w:rFonts w:ascii="Times New Roman" w:eastAsia="Times New Roman" w:hAnsi="Times New Roman" w:cs="Times New Roman"/>
          <w:lang w:eastAsia="fr-FR"/>
        </w:rPr>
        <w:t>Cet état fait l’objet d’une demande d’admission en non-valeur. Cette mise en non-valeur concerne en principe des créances minimes, inférieures aux seuils réglementaire</w:t>
      </w:r>
      <w:r w:rsidR="00547148">
        <w:rPr>
          <w:rFonts w:ascii="Times New Roman" w:eastAsia="Times New Roman" w:hAnsi="Times New Roman" w:cs="Times New Roman"/>
          <w:lang w:eastAsia="fr-FR"/>
        </w:rPr>
        <w:t>s</w:t>
      </w:r>
      <w:r>
        <w:rPr>
          <w:rFonts w:ascii="Times New Roman" w:eastAsia="Times New Roman" w:hAnsi="Times New Roman" w:cs="Times New Roman"/>
          <w:lang w:eastAsia="fr-FR"/>
        </w:rPr>
        <w:t xml:space="preserve"> de poursuites, et des créances pour lesquelles les poursuites engagées sont restées infructueuse</w:t>
      </w:r>
      <w:r w:rsidR="00464186">
        <w:rPr>
          <w:rFonts w:ascii="Times New Roman" w:eastAsia="Times New Roman" w:hAnsi="Times New Roman" w:cs="Times New Roman"/>
          <w:lang w:eastAsia="fr-FR"/>
        </w:rPr>
        <w:t>s</w:t>
      </w:r>
      <w:r>
        <w:rPr>
          <w:rFonts w:ascii="Times New Roman" w:eastAsia="Times New Roman" w:hAnsi="Times New Roman" w:cs="Times New Roman"/>
          <w:lang w:eastAsia="fr-FR"/>
        </w:rPr>
        <w:t>. Aucune information ne permet sur ces dossiers d’effectuer de nouvelles poursuites.</w:t>
      </w:r>
    </w:p>
    <w:p w14:paraId="59A6B982" w14:textId="0E55D546" w:rsidR="00D62BB3" w:rsidRDefault="00D62BB3" w:rsidP="00C00AD2">
      <w:pPr>
        <w:suppressAutoHyphens w:val="0"/>
        <w:spacing w:before="100" w:beforeAutospacing="1" w:after="100" w:afterAutospacing="1" w:line="240" w:lineRule="auto"/>
        <w:jc w:val="both"/>
        <w:rPr>
          <w:rFonts w:ascii="Times New Roman" w:eastAsia="Times New Roman" w:hAnsi="Times New Roman" w:cs="Times New Roman"/>
          <w:lang w:eastAsia="fr-FR"/>
        </w:rPr>
      </w:pPr>
      <w:r>
        <w:rPr>
          <w:rFonts w:ascii="Times New Roman" w:eastAsia="Times New Roman" w:hAnsi="Times New Roman" w:cs="Times New Roman"/>
          <w:lang w:eastAsia="fr-FR"/>
        </w:rPr>
        <w:t>Elle donne lieu à l’émission d’un mandat de paiement du c/6541- créances admises en non-valeur.</w:t>
      </w:r>
    </w:p>
    <w:p w14:paraId="0DE38ED6" w14:textId="2BFA6883" w:rsidR="00D62BB3" w:rsidRPr="00791273" w:rsidRDefault="00D62BB3" w:rsidP="00C00AD2">
      <w:pPr>
        <w:suppressAutoHyphens w:val="0"/>
        <w:spacing w:before="100" w:beforeAutospacing="1" w:after="100" w:afterAutospacing="1" w:line="240" w:lineRule="auto"/>
        <w:jc w:val="both"/>
        <w:rPr>
          <w:rFonts w:ascii="Times New Roman" w:eastAsia="Times New Roman" w:hAnsi="Times New Roman" w:cs="Times New Roman"/>
          <w:lang w:eastAsia="fr-FR"/>
        </w:rPr>
      </w:pPr>
      <w:r>
        <w:rPr>
          <w:rFonts w:ascii="Times New Roman" w:eastAsia="Times New Roman" w:hAnsi="Times New Roman" w:cs="Times New Roman"/>
          <w:lang w:eastAsia="fr-FR"/>
        </w:rPr>
        <w:t>Délibération doit être prise afin d’autoriser l’admission en non-valeur et décharge au comptable de la Trésorerie de la somme de 122,42 Euros, somme non recouvrée auprès de France Télécom.</w:t>
      </w:r>
    </w:p>
    <w:p w14:paraId="2FF54E06" w14:textId="77777777" w:rsidR="00E72A09" w:rsidRPr="005903DC" w:rsidRDefault="00E72A09" w:rsidP="00CF7D01">
      <w:pPr>
        <w:pStyle w:val="NormalWeb"/>
        <w:spacing w:before="0" w:beforeAutospacing="0" w:after="0" w:afterAutospacing="0"/>
        <w:ind w:left="283"/>
        <w:jc w:val="both"/>
        <w:rPr>
          <w:sz w:val="22"/>
          <w:szCs w:val="22"/>
        </w:rPr>
      </w:pPr>
    </w:p>
    <w:p w14:paraId="0C38A927" w14:textId="20033D68" w:rsidR="00AC609C" w:rsidRPr="002C3C4A" w:rsidRDefault="001E6BAD" w:rsidP="00CF7D01">
      <w:pPr>
        <w:pStyle w:val="NormalWeb"/>
        <w:spacing w:before="0" w:beforeAutospacing="0" w:after="0" w:afterAutospacing="0"/>
        <w:ind w:left="283"/>
        <w:jc w:val="both"/>
        <w:rPr>
          <w:b/>
          <w:bCs/>
          <w:sz w:val="22"/>
          <w:szCs w:val="22"/>
        </w:rPr>
      </w:pPr>
      <w:r w:rsidRPr="002C3C4A">
        <w:rPr>
          <w:b/>
          <w:bCs/>
          <w:sz w:val="22"/>
          <w:szCs w:val="22"/>
        </w:rPr>
        <w:t>A</w:t>
      </w:r>
      <w:r w:rsidR="00464186">
        <w:rPr>
          <w:b/>
          <w:bCs/>
          <w:sz w:val="22"/>
          <w:szCs w:val="22"/>
        </w:rPr>
        <w:t>près avoir entendu l’exposé de Monsieur le M</w:t>
      </w:r>
      <w:r w:rsidRPr="002C3C4A">
        <w:rPr>
          <w:b/>
          <w:bCs/>
          <w:sz w:val="22"/>
          <w:szCs w:val="22"/>
        </w:rPr>
        <w:t>aire, le conseil municipal après en avoir délibéré, à l’unanimité, DECIDE :</w:t>
      </w:r>
    </w:p>
    <w:p w14:paraId="5F2CD023" w14:textId="05DA5BC2" w:rsidR="001E6BAD" w:rsidRPr="002C3C4A" w:rsidRDefault="001E6BAD" w:rsidP="00CF7D01">
      <w:pPr>
        <w:pStyle w:val="NormalWeb"/>
        <w:spacing w:before="0" w:beforeAutospacing="0" w:after="0" w:afterAutospacing="0"/>
        <w:ind w:left="283"/>
        <w:jc w:val="both"/>
        <w:rPr>
          <w:b/>
          <w:bCs/>
          <w:sz w:val="22"/>
          <w:szCs w:val="22"/>
        </w:rPr>
      </w:pPr>
      <w:r w:rsidRPr="002C3C4A">
        <w:rPr>
          <w:b/>
          <w:bCs/>
          <w:sz w:val="22"/>
          <w:szCs w:val="22"/>
        </w:rPr>
        <w:t xml:space="preserve"> </w:t>
      </w:r>
      <w:r w:rsidR="002C3C4A">
        <w:rPr>
          <w:b/>
          <w:bCs/>
          <w:sz w:val="22"/>
          <w:szCs w:val="22"/>
        </w:rPr>
        <w:t xml:space="preserve">          </w:t>
      </w:r>
      <w:r w:rsidRPr="002C3C4A">
        <w:rPr>
          <w:b/>
          <w:bCs/>
          <w:sz w:val="22"/>
          <w:szCs w:val="22"/>
        </w:rPr>
        <w:t xml:space="preserve"> D’autoriser le comptable à l’admission en non-valeur de la somme de </w:t>
      </w:r>
      <w:r w:rsidR="002C3C4A" w:rsidRPr="002C3C4A">
        <w:rPr>
          <w:b/>
          <w:bCs/>
          <w:sz w:val="22"/>
          <w:szCs w:val="22"/>
        </w:rPr>
        <w:t>122,42 Euros</w:t>
      </w:r>
    </w:p>
    <w:p w14:paraId="37C284B9" w14:textId="77777777" w:rsidR="00AC609C" w:rsidRPr="002C3C4A" w:rsidRDefault="00AC609C" w:rsidP="00CF7D01">
      <w:pPr>
        <w:pStyle w:val="NormalWeb"/>
        <w:spacing w:before="0" w:beforeAutospacing="0" w:after="0" w:afterAutospacing="0"/>
        <w:ind w:left="283"/>
        <w:jc w:val="both"/>
        <w:rPr>
          <w:b/>
          <w:bCs/>
          <w:sz w:val="22"/>
          <w:szCs w:val="22"/>
        </w:rPr>
      </w:pPr>
    </w:p>
    <w:p w14:paraId="17D2ABC3" w14:textId="77777777" w:rsidR="008C382B" w:rsidRDefault="008C382B" w:rsidP="00CF7D01">
      <w:pPr>
        <w:spacing w:after="0" w:line="240" w:lineRule="auto"/>
        <w:jc w:val="both"/>
        <w:rPr>
          <w:rFonts w:ascii="Times New Roman" w:hAnsi="Times New Roman" w:cs="Times New Roman"/>
          <w:bCs/>
        </w:rPr>
      </w:pPr>
    </w:p>
    <w:p w14:paraId="06D75383" w14:textId="77777777" w:rsidR="008C382B" w:rsidRPr="005903DC" w:rsidRDefault="008C382B" w:rsidP="00CF7D01">
      <w:pPr>
        <w:spacing w:after="0" w:line="240" w:lineRule="auto"/>
        <w:jc w:val="both"/>
        <w:rPr>
          <w:rFonts w:ascii="Times New Roman" w:hAnsi="Times New Roman" w:cs="Times New Roman"/>
          <w:bCs/>
        </w:rPr>
      </w:pPr>
    </w:p>
    <w:p w14:paraId="47B7F795" w14:textId="77777777" w:rsidR="00891DE1" w:rsidRPr="005903DC" w:rsidRDefault="00891DE1" w:rsidP="00CF7D01">
      <w:pPr>
        <w:spacing w:after="0" w:line="240" w:lineRule="auto"/>
        <w:jc w:val="both"/>
        <w:rPr>
          <w:rFonts w:ascii="Times New Roman" w:hAnsi="Times New Roman" w:cs="Times New Roman"/>
          <w:b/>
          <w:u w:val="single"/>
        </w:rPr>
      </w:pPr>
    </w:p>
    <w:p w14:paraId="0B2C4E0C" w14:textId="00CC40E7" w:rsidR="00C924FA" w:rsidRPr="00C924FA" w:rsidRDefault="0096777F" w:rsidP="00A27D93">
      <w:pPr>
        <w:numPr>
          <w:ilvl w:val="0"/>
          <w:numId w:val="1"/>
        </w:numPr>
        <w:spacing w:after="0" w:line="240" w:lineRule="auto"/>
        <w:jc w:val="both"/>
        <w:rPr>
          <w:rFonts w:ascii="Times New Roman" w:hAnsi="Times New Roman" w:cs="Times New Roman"/>
          <w:b/>
          <w:u w:val="single"/>
        </w:rPr>
      </w:pPr>
      <w:r w:rsidRPr="00C924FA">
        <w:rPr>
          <w:rFonts w:ascii="Times New Roman" w:hAnsi="Times New Roman" w:cs="Times New Roman"/>
          <w:b/>
          <w:u w:val="single"/>
        </w:rPr>
        <w:t>I</w:t>
      </w:r>
      <w:r w:rsidR="00C638A0" w:rsidRPr="00C924FA">
        <w:rPr>
          <w:rFonts w:ascii="Times New Roman" w:hAnsi="Times New Roman" w:cs="Times New Roman"/>
          <w:b/>
          <w:u w:val="single"/>
        </w:rPr>
        <w:t>V</w:t>
      </w:r>
      <w:r w:rsidR="002566D4" w:rsidRPr="00C924FA">
        <w:rPr>
          <w:rFonts w:ascii="Times New Roman" w:hAnsi="Times New Roman" w:cs="Times New Roman"/>
          <w:b/>
          <w:u w:val="single"/>
        </w:rPr>
        <w:t>/</w:t>
      </w:r>
      <w:r w:rsidR="00C638A0" w:rsidRPr="00C924FA">
        <w:rPr>
          <w:rFonts w:ascii="Times New Roman" w:hAnsi="Times New Roman" w:cs="Times New Roman"/>
          <w:b/>
          <w:u w:val="single"/>
        </w:rPr>
        <w:t xml:space="preserve"> </w:t>
      </w:r>
      <w:r w:rsidR="00C924FA" w:rsidRPr="00C924FA">
        <w:rPr>
          <w:rFonts w:ascii="Times New Roman" w:hAnsi="Times New Roman" w:cs="Times New Roman"/>
          <w:b/>
          <w:u w:val="single"/>
        </w:rPr>
        <w:t>Participation de la collectivité au financement de la protection sociale volet Prévoyance</w:t>
      </w:r>
      <w:r w:rsidR="00FD5293" w:rsidRPr="00C924FA">
        <w:rPr>
          <w:rFonts w:ascii="Times New Roman" w:hAnsi="Times New Roman" w:cs="Times New Roman"/>
          <w:b/>
          <w:u w:val="single"/>
        </w:rPr>
        <w:t xml:space="preserve"> </w:t>
      </w:r>
    </w:p>
    <w:p w14:paraId="0144FFD3" w14:textId="77777777" w:rsidR="00C924FA" w:rsidRDefault="00C924FA" w:rsidP="00C924FA">
      <w:pPr>
        <w:spacing w:after="0" w:line="240" w:lineRule="auto"/>
        <w:ind w:left="283"/>
        <w:jc w:val="both"/>
        <w:rPr>
          <w:rFonts w:ascii="Times New Roman" w:hAnsi="Times New Roman" w:cs="Times New Roman"/>
        </w:rPr>
      </w:pPr>
    </w:p>
    <w:p w14:paraId="473E7A3E" w14:textId="098D7DFD" w:rsidR="00C924FA" w:rsidRDefault="00C924FA" w:rsidP="00C924FA">
      <w:pPr>
        <w:spacing w:after="0" w:line="240" w:lineRule="auto"/>
        <w:jc w:val="both"/>
        <w:rPr>
          <w:rFonts w:ascii="Times New Roman" w:hAnsi="Times New Roman" w:cs="Times New Roman"/>
        </w:rPr>
      </w:pPr>
      <w:r>
        <w:rPr>
          <w:rFonts w:ascii="Times New Roman" w:hAnsi="Times New Roman" w:cs="Times New Roman"/>
        </w:rPr>
        <w:t>L</w:t>
      </w:r>
      <w:r w:rsidRPr="00C924FA">
        <w:rPr>
          <w:rFonts w:ascii="Times New Roman" w:hAnsi="Times New Roman" w:cs="Times New Roman"/>
        </w:rPr>
        <w:t>a prévoyance est un contrat de prestation sociale qui intervient en complément des remboursements de soins accordés par la Sécurité sociale et la mutuelle santé.</w:t>
      </w:r>
    </w:p>
    <w:p w14:paraId="36E29883" w14:textId="77777777" w:rsidR="00C924FA" w:rsidRPr="00C924FA" w:rsidRDefault="00C924FA" w:rsidP="00C924FA">
      <w:pPr>
        <w:spacing w:after="0" w:line="240" w:lineRule="auto"/>
        <w:jc w:val="both"/>
        <w:rPr>
          <w:rFonts w:ascii="Times New Roman" w:hAnsi="Times New Roman" w:cs="Times New Roman"/>
        </w:rPr>
      </w:pPr>
    </w:p>
    <w:p w14:paraId="11287A04" w14:textId="77777777" w:rsidR="00C924FA" w:rsidRPr="00C924FA" w:rsidRDefault="00C924FA" w:rsidP="00C924FA">
      <w:pPr>
        <w:autoSpaceDN w:val="0"/>
        <w:spacing w:after="0" w:line="240" w:lineRule="auto"/>
        <w:jc w:val="both"/>
        <w:textAlignment w:val="baseline"/>
        <w:rPr>
          <w:rFonts w:ascii="Times New Roman" w:eastAsia="Times New Roman" w:hAnsi="Times New Roman" w:cs="Times New Roman"/>
          <w:kern w:val="3"/>
          <w:lang w:eastAsia="zh-CN"/>
        </w:rPr>
      </w:pPr>
      <w:r w:rsidRPr="00C924FA">
        <w:rPr>
          <w:rFonts w:ascii="Times New Roman" w:eastAsia="Times New Roman" w:hAnsi="Times New Roman" w:cs="Times New Roman"/>
          <w:kern w:val="3"/>
          <w:lang w:eastAsia="zh-CN"/>
        </w:rPr>
        <w:t>Souscrire un contrat de prévoyance à titre individuel permet de se protéger des aléas de la vie et des accidents imprévisibles. Si la Sécurité sociale et la mutuelle santé permettent de prendre en charge tout ou partie des frais relatifs aux soins de santé, elles ne compensent pas les pertes de revenus engendrées par une impossibilité de travailler.</w:t>
      </w:r>
    </w:p>
    <w:p w14:paraId="58DDA6F2" w14:textId="77777777" w:rsidR="00C924FA" w:rsidRPr="00C924FA" w:rsidRDefault="00C924FA" w:rsidP="00C924FA">
      <w:pPr>
        <w:autoSpaceDN w:val="0"/>
        <w:spacing w:after="0" w:line="240" w:lineRule="auto"/>
        <w:jc w:val="both"/>
        <w:textAlignment w:val="baseline"/>
        <w:rPr>
          <w:rFonts w:ascii="Times New Roman" w:eastAsia="Times New Roman" w:hAnsi="Times New Roman" w:cs="Times New Roman"/>
          <w:kern w:val="3"/>
          <w:lang w:eastAsia="zh-CN"/>
        </w:rPr>
      </w:pPr>
    </w:p>
    <w:p w14:paraId="55013B5C" w14:textId="4A5A744B" w:rsidR="00FD5293" w:rsidRDefault="00C924FA" w:rsidP="00C924FA">
      <w:pPr>
        <w:autoSpaceDN w:val="0"/>
        <w:spacing w:after="0" w:line="240" w:lineRule="auto"/>
        <w:jc w:val="both"/>
        <w:textAlignment w:val="baseline"/>
        <w:rPr>
          <w:rFonts w:ascii="Times New Roman" w:eastAsia="Times New Roman" w:hAnsi="Times New Roman" w:cs="Times New Roman"/>
          <w:kern w:val="3"/>
          <w:lang w:eastAsia="zh-CN"/>
        </w:rPr>
      </w:pPr>
      <w:r w:rsidRPr="00C924FA">
        <w:rPr>
          <w:rFonts w:ascii="Times New Roman" w:eastAsia="Times New Roman" w:hAnsi="Times New Roman" w:cs="Times New Roman"/>
          <w:kern w:val="3"/>
          <w:lang w:eastAsia="zh-CN"/>
        </w:rPr>
        <w:t>La prévoyance permet ainsi d’accompagner l’assuré et/ou ses proches dans ces difficultés par une aide financière au quotidien.</w:t>
      </w:r>
    </w:p>
    <w:p w14:paraId="2D42905C" w14:textId="0884B990" w:rsidR="005C4A96" w:rsidRDefault="005C4A96" w:rsidP="00C924FA">
      <w:pPr>
        <w:autoSpaceDN w:val="0"/>
        <w:spacing w:after="0" w:line="240" w:lineRule="auto"/>
        <w:jc w:val="both"/>
        <w:textAlignment w:val="baseline"/>
        <w:rPr>
          <w:rFonts w:ascii="Times New Roman" w:eastAsia="Times New Roman" w:hAnsi="Times New Roman" w:cs="Times New Roman"/>
          <w:kern w:val="3"/>
          <w:lang w:eastAsia="zh-CN"/>
        </w:rPr>
      </w:pPr>
      <w:r>
        <w:rPr>
          <w:rFonts w:ascii="Times New Roman" w:eastAsia="Times New Roman" w:hAnsi="Times New Roman" w:cs="Times New Roman"/>
          <w:kern w:val="3"/>
          <w:lang w:eastAsia="zh-CN"/>
        </w:rPr>
        <w:t>L</w:t>
      </w:r>
      <w:r w:rsidR="00B94047">
        <w:rPr>
          <w:rFonts w:ascii="Times New Roman" w:eastAsia="Times New Roman" w:hAnsi="Times New Roman" w:cs="Times New Roman"/>
          <w:kern w:val="3"/>
          <w:lang w:eastAsia="zh-CN"/>
        </w:rPr>
        <w:t>e 11 juillet 2023, les emplo</w:t>
      </w:r>
      <w:r>
        <w:rPr>
          <w:rFonts w:ascii="Times New Roman" w:eastAsia="Times New Roman" w:hAnsi="Times New Roman" w:cs="Times New Roman"/>
          <w:kern w:val="3"/>
          <w:lang w:eastAsia="zh-CN"/>
        </w:rPr>
        <w:t>yeurs territoriaux et les organisations syndicales représentées au Conseil Supérieur de la Fonction Publique Territorial ont signé un accord collectif dans le domaine de la prévoyance qui porte sur plusieurs aspects et notamment :</w:t>
      </w:r>
    </w:p>
    <w:p w14:paraId="7D5A5775" w14:textId="37577ACD" w:rsidR="005C4A96" w:rsidRDefault="005C4A96" w:rsidP="005C4A96">
      <w:pPr>
        <w:pStyle w:val="Paragraphedeliste"/>
        <w:numPr>
          <w:ilvl w:val="0"/>
          <w:numId w:val="19"/>
        </w:numPr>
        <w:autoSpaceDN w:val="0"/>
        <w:spacing w:after="0" w:line="240" w:lineRule="auto"/>
        <w:jc w:val="both"/>
        <w:textAlignment w:val="baseline"/>
        <w:rPr>
          <w:rFonts w:ascii="Times New Roman" w:eastAsia="Times New Roman" w:hAnsi="Times New Roman" w:cs="Times New Roman"/>
          <w:kern w:val="3"/>
          <w:lang w:eastAsia="zh-CN"/>
        </w:rPr>
      </w:pPr>
      <w:r>
        <w:rPr>
          <w:rFonts w:ascii="Times New Roman" w:eastAsia="Times New Roman" w:hAnsi="Times New Roman" w:cs="Times New Roman"/>
          <w:kern w:val="3"/>
          <w:lang w:eastAsia="zh-CN"/>
        </w:rPr>
        <w:t>La définition de garanties « socles » au bénéfice des agents qui constitueront</w:t>
      </w:r>
      <w:r w:rsidR="00464186">
        <w:rPr>
          <w:rFonts w:ascii="Times New Roman" w:eastAsia="Times New Roman" w:hAnsi="Times New Roman" w:cs="Times New Roman"/>
          <w:kern w:val="3"/>
          <w:lang w:eastAsia="zh-CN"/>
        </w:rPr>
        <w:t xml:space="preserve"> </w:t>
      </w:r>
      <w:r>
        <w:rPr>
          <w:rFonts w:ascii="Times New Roman" w:eastAsia="Times New Roman" w:hAnsi="Times New Roman" w:cs="Times New Roman"/>
          <w:kern w:val="3"/>
          <w:lang w:eastAsia="zh-CN"/>
        </w:rPr>
        <w:t>le cadre des futures négociations locales,</w:t>
      </w:r>
    </w:p>
    <w:p w14:paraId="4E13ED65" w14:textId="208404B1" w:rsidR="005C4A96" w:rsidRDefault="005C4A96" w:rsidP="005C4A96">
      <w:pPr>
        <w:pStyle w:val="Paragraphedeliste"/>
        <w:numPr>
          <w:ilvl w:val="0"/>
          <w:numId w:val="19"/>
        </w:numPr>
        <w:autoSpaceDN w:val="0"/>
        <w:spacing w:after="0" w:line="240" w:lineRule="auto"/>
        <w:jc w:val="both"/>
        <w:textAlignment w:val="baseline"/>
        <w:rPr>
          <w:rFonts w:ascii="Times New Roman" w:eastAsia="Times New Roman" w:hAnsi="Times New Roman" w:cs="Times New Roman"/>
          <w:kern w:val="3"/>
          <w:lang w:eastAsia="zh-CN"/>
        </w:rPr>
      </w:pPr>
      <w:r>
        <w:rPr>
          <w:rFonts w:ascii="Times New Roman" w:eastAsia="Times New Roman" w:hAnsi="Times New Roman" w:cs="Times New Roman"/>
          <w:kern w:val="3"/>
          <w:lang w:eastAsia="zh-CN"/>
        </w:rPr>
        <w:t>Des dispositions encadrant les pratiques contractuelle</w:t>
      </w:r>
      <w:r w:rsidR="00B94047">
        <w:rPr>
          <w:rFonts w:ascii="Times New Roman" w:eastAsia="Times New Roman" w:hAnsi="Times New Roman" w:cs="Times New Roman"/>
          <w:kern w:val="3"/>
          <w:lang w:eastAsia="zh-CN"/>
        </w:rPr>
        <w:t>s</w:t>
      </w:r>
      <w:r>
        <w:rPr>
          <w:rFonts w:ascii="Times New Roman" w:eastAsia="Times New Roman" w:hAnsi="Times New Roman" w:cs="Times New Roman"/>
          <w:kern w:val="3"/>
          <w:lang w:eastAsia="zh-CN"/>
        </w:rPr>
        <w:t xml:space="preserve"> et les différents régime</w:t>
      </w:r>
      <w:r w:rsidR="001E6BAD">
        <w:rPr>
          <w:rFonts w:ascii="Times New Roman" w:eastAsia="Times New Roman" w:hAnsi="Times New Roman" w:cs="Times New Roman"/>
          <w:kern w:val="3"/>
          <w:lang w:eastAsia="zh-CN"/>
        </w:rPr>
        <w:t>s</w:t>
      </w:r>
      <w:r>
        <w:rPr>
          <w:rFonts w:ascii="Times New Roman" w:eastAsia="Times New Roman" w:hAnsi="Times New Roman" w:cs="Times New Roman"/>
          <w:kern w:val="3"/>
          <w:lang w:eastAsia="zh-CN"/>
        </w:rPr>
        <w:t xml:space="preserve"> de participatio</w:t>
      </w:r>
      <w:r w:rsidR="005E4FEB">
        <w:rPr>
          <w:rFonts w:ascii="Times New Roman" w:eastAsia="Times New Roman" w:hAnsi="Times New Roman" w:cs="Times New Roman"/>
          <w:kern w:val="3"/>
          <w:lang w:eastAsia="zh-CN"/>
        </w:rPr>
        <w:t>n.</w:t>
      </w:r>
    </w:p>
    <w:p w14:paraId="491A0876" w14:textId="77777777" w:rsidR="005E4FEB" w:rsidRPr="005C4A96" w:rsidRDefault="005E4FEB" w:rsidP="005E4FEB">
      <w:pPr>
        <w:pStyle w:val="Paragraphedeliste"/>
        <w:autoSpaceDN w:val="0"/>
        <w:spacing w:after="0" w:line="240" w:lineRule="auto"/>
        <w:ind w:left="420"/>
        <w:jc w:val="both"/>
        <w:textAlignment w:val="baseline"/>
        <w:rPr>
          <w:rFonts w:ascii="Times New Roman" w:eastAsia="Times New Roman" w:hAnsi="Times New Roman" w:cs="Times New Roman"/>
          <w:kern w:val="3"/>
          <w:lang w:eastAsia="zh-CN"/>
        </w:rPr>
      </w:pPr>
    </w:p>
    <w:p w14:paraId="22E2F8AF" w14:textId="77777777" w:rsidR="005C4A96" w:rsidRPr="005C4A96" w:rsidRDefault="005C4A96" w:rsidP="005C4A96">
      <w:pPr>
        <w:autoSpaceDN w:val="0"/>
        <w:spacing w:after="0" w:line="240" w:lineRule="auto"/>
        <w:jc w:val="both"/>
        <w:textAlignment w:val="baseline"/>
        <w:rPr>
          <w:rFonts w:ascii="Times New Roman" w:eastAsia="Times New Roman" w:hAnsi="Times New Roman" w:cs="Times New Roman"/>
          <w:kern w:val="3"/>
          <w:lang w:eastAsia="zh-CN"/>
        </w:rPr>
      </w:pPr>
      <w:r w:rsidRPr="005C4A96">
        <w:rPr>
          <w:rFonts w:ascii="Times New Roman" w:eastAsia="Times New Roman" w:hAnsi="Times New Roman" w:cs="Times New Roman"/>
          <w:kern w:val="3"/>
          <w:lang w:eastAsia="zh-CN"/>
        </w:rPr>
        <w:t>Un salarié bénéficie de la couverture de base de la Sécurité sociale. Son employeur peut mettre en place un contrat de prévoyance collectif, mais il n’est pas obligatoire, contrairement à la mutuelle d’entreprise.</w:t>
      </w:r>
    </w:p>
    <w:p w14:paraId="786B0439" w14:textId="77777777" w:rsidR="005C4A96" w:rsidRPr="005C4A96" w:rsidRDefault="005C4A96" w:rsidP="005C4A96">
      <w:pPr>
        <w:autoSpaceDN w:val="0"/>
        <w:spacing w:after="0" w:line="240" w:lineRule="auto"/>
        <w:jc w:val="both"/>
        <w:textAlignment w:val="baseline"/>
        <w:rPr>
          <w:rFonts w:ascii="Times New Roman" w:eastAsia="Times New Roman" w:hAnsi="Times New Roman" w:cs="Times New Roman"/>
          <w:kern w:val="3"/>
          <w:lang w:eastAsia="zh-CN"/>
        </w:rPr>
      </w:pPr>
    </w:p>
    <w:p w14:paraId="26A51663" w14:textId="3C8DF6D1" w:rsidR="005C4A96" w:rsidRDefault="005C4A96" w:rsidP="005C4A96">
      <w:pPr>
        <w:autoSpaceDN w:val="0"/>
        <w:spacing w:after="0" w:line="240" w:lineRule="auto"/>
        <w:jc w:val="both"/>
        <w:textAlignment w:val="baseline"/>
        <w:rPr>
          <w:rFonts w:ascii="Times New Roman" w:eastAsia="Times New Roman" w:hAnsi="Times New Roman" w:cs="Times New Roman"/>
          <w:kern w:val="3"/>
          <w:lang w:eastAsia="zh-CN"/>
        </w:rPr>
      </w:pPr>
      <w:r w:rsidRPr="005C4A96">
        <w:rPr>
          <w:rFonts w:ascii="Times New Roman" w:eastAsia="Times New Roman" w:hAnsi="Times New Roman" w:cs="Times New Roman"/>
          <w:kern w:val="3"/>
          <w:lang w:eastAsia="zh-CN"/>
        </w:rPr>
        <w:t>Le salarié peut donc souscrire un contrat individuel de prévoyance pour se couvrir.</w:t>
      </w:r>
    </w:p>
    <w:p w14:paraId="522DB143" w14:textId="77777777" w:rsidR="00B94047" w:rsidRDefault="00B94047" w:rsidP="005C4A96">
      <w:pPr>
        <w:autoSpaceDN w:val="0"/>
        <w:spacing w:after="0" w:line="240" w:lineRule="auto"/>
        <w:jc w:val="both"/>
        <w:textAlignment w:val="baseline"/>
        <w:rPr>
          <w:rFonts w:ascii="Times New Roman" w:eastAsia="Times New Roman" w:hAnsi="Times New Roman" w:cs="Times New Roman"/>
          <w:kern w:val="3"/>
          <w:lang w:eastAsia="zh-CN"/>
        </w:rPr>
      </w:pPr>
    </w:p>
    <w:p w14:paraId="1445F03A" w14:textId="3FCA5C09" w:rsidR="005E4FEB" w:rsidRDefault="005E4FEB" w:rsidP="005C4A96">
      <w:pPr>
        <w:autoSpaceDN w:val="0"/>
        <w:spacing w:after="0" w:line="240" w:lineRule="auto"/>
        <w:jc w:val="both"/>
        <w:textAlignment w:val="baseline"/>
        <w:rPr>
          <w:rFonts w:ascii="Times New Roman" w:eastAsia="Times New Roman" w:hAnsi="Times New Roman" w:cs="Times New Roman"/>
          <w:kern w:val="3"/>
          <w:lang w:eastAsia="zh-CN"/>
        </w:rPr>
      </w:pPr>
      <w:r>
        <w:rPr>
          <w:rFonts w:ascii="Times New Roman" w:eastAsia="Times New Roman" w:hAnsi="Times New Roman" w:cs="Times New Roman"/>
          <w:kern w:val="3"/>
          <w:lang w:eastAsia="zh-CN"/>
        </w:rPr>
        <w:t xml:space="preserve">A ce titre, la </w:t>
      </w:r>
      <w:r w:rsidR="00B94047">
        <w:rPr>
          <w:rFonts w:ascii="Times New Roman" w:eastAsia="Times New Roman" w:hAnsi="Times New Roman" w:cs="Times New Roman"/>
          <w:kern w:val="3"/>
          <w:lang w:eastAsia="zh-CN"/>
        </w:rPr>
        <w:t>participation est obligatoire</w:t>
      </w:r>
      <w:r>
        <w:rPr>
          <w:rFonts w:ascii="Times New Roman" w:eastAsia="Times New Roman" w:hAnsi="Times New Roman" w:cs="Times New Roman"/>
          <w:kern w:val="3"/>
          <w:lang w:eastAsia="zh-CN"/>
        </w:rPr>
        <w:t xml:space="preserve"> à compter du 1</w:t>
      </w:r>
      <w:r w:rsidRPr="005E4FEB">
        <w:rPr>
          <w:rFonts w:ascii="Times New Roman" w:eastAsia="Times New Roman" w:hAnsi="Times New Roman" w:cs="Times New Roman"/>
          <w:kern w:val="3"/>
          <w:vertAlign w:val="superscript"/>
          <w:lang w:eastAsia="zh-CN"/>
        </w:rPr>
        <w:t>er</w:t>
      </w:r>
      <w:r>
        <w:rPr>
          <w:rFonts w:ascii="Times New Roman" w:eastAsia="Times New Roman" w:hAnsi="Times New Roman" w:cs="Times New Roman"/>
          <w:kern w:val="3"/>
          <w:lang w:eastAsia="zh-CN"/>
        </w:rPr>
        <w:t xml:space="preserve"> janvier 2025 p</w:t>
      </w:r>
      <w:r w:rsidR="00B94047">
        <w:rPr>
          <w:rFonts w:ascii="Times New Roman" w:eastAsia="Times New Roman" w:hAnsi="Times New Roman" w:cs="Times New Roman"/>
          <w:kern w:val="3"/>
          <w:lang w:eastAsia="zh-CN"/>
        </w:rPr>
        <w:t>our le domaine de la prévoyance. Le montant requis est de 7 Euros.</w:t>
      </w:r>
    </w:p>
    <w:p w14:paraId="3A67E0F0" w14:textId="77777777" w:rsidR="00B94047" w:rsidRDefault="00B94047" w:rsidP="005C4A96">
      <w:pPr>
        <w:autoSpaceDN w:val="0"/>
        <w:spacing w:after="0" w:line="240" w:lineRule="auto"/>
        <w:jc w:val="both"/>
        <w:textAlignment w:val="baseline"/>
        <w:rPr>
          <w:rFonts w:ascii="Times New Roman" w:eastAsia="Times New Roman" w:hAnsi="Times New Roman" w:cs="Times New Roman"/>
          <w:kern w:val="3"/>
          <w:lang w:eastAsia="zh-CN"/>
        </w:rPr>
      </w:pPr>
    </w:p>
    <w:p w14:paraId="3D92BC9D" w14:textId="503193F8" w:rsidR="00B94047" w:rsidRPr="002C3C4A" w:rsidRDefault="00B94047" w:rsidP="00B94047">
      <w:pPr>
        <w:autoSpaceDN w:val="0"/>
        <w:spacing w:after="0" w:line="240" w:lineRule="auto"/>
        <w:jc w:val="both"/>
        <w:textAlignment w:val="baseline"/>
        <w:rPr>
          <w:rFonts w:ascii="Times New Roman" w:eastAsia="Times New Roman" w:hAnsi="Times New Roman" w:cs="Times New Roman"/>
          <w:b/>
          <w:kern w:val="3"/>
          <w:lang w:eastAsia="zh-CN"/>
        </w:rPr>
      </w:pPr>
      <w:r w:rsidRPr="002C3C4A">
        <w:rPr>
          <w:rFonts w:ascii="Times New Roman" w:eastAsia="Times New Roman" w:hAnsi="Times New Roman" w:cs="Times New Roman"/>
          <w:b/>
          <w:kern w:val="3"/>
          <w:lang w:eastAsia="zh-CN"/>
        </w:rPr>
        <w:t xml:space="preserve">Après avoir entendu l’exposé de </w:t>
      </w:r>
      <w:r w:rsidR="00464186">
        <w:rPr>
          <w:rFonts w:ascii="Times New Roman" w:eastAsia="Times New Roman" w:hAnsi="Times New Roman" w:cs="Times New Roman"/>
          <w:b/>
          <w:kern w:val="3"/>
          <w:lang w:eastAsia="zh-CN"/>
        </w:rPr>
        <w:t>Monsieur le Maire, le c</w:t>
      </w:r>
      <w:r w:rsidRPr="002C3C4A">
        <w:rPr>
          <w:rFonts w:ascii="Times New Roman" w:eastAsia="Times New Roman" w:hAnsi="Times New Roman" w:cs="Times New Roman"/>
          <w:b/>
          <w:kern w:val="3"/>
          <w:lang w:eastAsia="zh-CN"/>
        </w:rPr>
        <w:t>onseil municipal après en avoir délibéré, à l’unanimité, DECIDE :</w:t>
      </w:r>
    </w:p>
    <w:p w14:paraId="7F0ACCE0" w14:textId="2C6504AD" w:rsidR="00B94047" w:rsidRDefault="00B94047" w:rsidP="00B94047">
      <w:pPr>
        <w:autoSpaceDN w:val="0"/>
        <w:spacing w:after="0" w:line="240" w:lineRule="auto"/>
        <w:jc w:val="both"/>
        <w:textAlignment w:val="baseline"/>
        <w:rPr>
          <w:rFonts w:ascii="Times New Roman" w:eastAsia="Times New Roman" w:hAnsi="Times New Roman" w:cs="Times New Roman"/>
          <w:b/>
          <w:kern w:val="3"/>
          <w:lang w:eastAsia="zh-CN"/>
        </w:rPr>
      </w:pPr>
      <w:r w:rsidRPr="002C3C4A">
        <w:rPr>
          <w:rFonts w:ascii="Times New Roman" w:eastAsia="Times New Roman" w:hAnsi="Times New Roman" w:cs="Times New Roman"/>
          <w:b/>
          <w:kern w:val="3"/>
          <w:lang w:eastAsia="zh-CN"/>
        </w:rPr>
        <w:tab/>
        <w:t>D’accorder mensuellement la somme de 7 euros aux agents de la commune à compter du 1</w:t>
      </w:r>
      <w:r w:rsidRPr="002C3C4A">
        <w:rPr>
          <w:rFonts w:ascii="Times New Roman" w:eastAsia="Times New Roman" w:hAnsi="Times New Roman" w:cs="Times New Roman"/>
          <w:b/>
          <w:kern w:val="3"/>
          <w:vertAlign w:val="superscript"/>
          <w:lang w:eastAsia="zh-CN"/>
        </w:rPr>
        <w:t>er</w:t>
      </w:r>
      <w:r w:rsidRPr="002C3C4A">
        <w:rPr>
          <w:rFonts w:ascii="Times New Roman" w:eastAsia="Times New Roman" w:hAnsi="Times New Roman" w:cs="Times New Roman"/>
          <w:b/>
          <w:kern w:val="3"/>
          <w:lang w:eastAsia="zh-CN"/>
        </w:rPr>
        <w:t xml:space="preserve"> Janvier 2025</w:t>
      </w:r>
      <w:r w:rsidR="004D2123">
        <w:rPr>
          <w:rFonts w:ascii="Times New Roman" w:eastAsia="Times New Roman" w:hAnsi="Times New Roman" w:cs="Times New Roman"/>
          <w:b/>
          <w:kern w:val="3"/>
          <w:lang w:eastAsia="zh-CN"/>
        </w:rPr>
        <w:t>.</w:t>
      </w:r>
    </w:p>
    <w:p w14:paraId="21788B0E" w14:textId="77777777" w:rsidR="004D2123" w:rsidRDefault="004D2123" w:rsidP="00B94047">
      <w:pPr>
        <w:autoSpaceDN w:val="0"/>
        <w:spacing w:after="0" w:line="240" w:lineRule="auto"/>
        <w:jc w:val="both"/>
        <w:textAlignment w:val="baseline"/>
        <w:rPr>
          <w:rFonts w:ascii="Times New Roman" w:eastAsia="Times New Roman" w:hAnsi="Times New Roman" w:cs="Times New Roman"/>
          <w:b/>
          <w:kern w:val="3"/>
          <w:lang w:eastAsia="zh-CN"/>
        </w:rPr>
      </w:pPr>
    </w:p>
    <w:p w14:paraId="48D8178C" w14:textId="57D66948" w:rsidR="004D2123" w:rsidRPr="00EC2E60" w:rsidRDefault="004D2123" w:rsidP="004D2123">
      <w:pPr>
        <w:numPr>
          <w:ilvl w:val="0"/>
          <w:numId w:val="1"/>
        </w:numPr>
        <w:spacing w:after="0" w:line="240" w:lineRule="auto"/>
        <w:jc w:val="both"/>
        <w:rPr>
          <w:rFonts w:ascii="Times New Roman" w:hAnsi="Times New Roman" w:cs="Times New Roman"/>
          <w:bCs/>
          <w:u w:val="single"/>
        </w:rPr>
      </w:pPr>
      <w:r w:rsidRPr="00EC2E60">
        <w:rPr>
          <w:rFonts w:ascii="Times New Roman" w:hAnsi="Times New Roman" w:cs="Times New Roman"/>
          <w:b/>
          <w:bCs/>
          <w:u w:val="single"/>
        </w:rPr>
        <w:t xml:space="preserve">V/ </w:t>
      </w:r>
      <w:r>
        <w:rPr>
          <w:rFonts w:ascii="Times New Roman" w:hAnsi="Times New Roman" w:cs="Times New Roman"/>
          <w:b/>
          <w:bCs/>
          <w:u w:val="single"/>
        </w:rPr>
        <w:t>Décision modificative</w:t>
      </w:r>
    </w:p>
    <w:p w14:paraId="21615332" w14:textId="77777777" w:rsidR="004D2123" w:rsidRPr="002C3C4A" w:rsidRDefault="004D2123" w:rsidP="00B94047">
      <w:pPr>
        <w:autoSpaceDN w:val="0"/>
        <w:spacing w:after="0" w:line="240" w:lineRule="auto"/>
        <w:jc w:val="both"/>
        <w:textAlignment w:val="baseline"/>
        <w:rPr>
          <w:rFonts w:ascii="Times New Roman" w:eastAsia="Times New Roman" w:hAnsi="Times New Roman" w:cs="Times New Roman"/>
          <w:b/>
          <w:kern w:val="3"/>
          <w:lang w:eastAsia="zh-CN"/>
        </w:rPr>
      </w:pPr>
    </w:p>
    <w:p w14:paraId="694764D9" w14:textId="5C8AE90E" w:rsidR="004D2123" w:rsidRPr="004D2123" w:rsidRDefault="004D2123" w:rsidP="004D2123">
      <w:pPr>
        <w:widowControl w:val="0"/>
        <w:tabs>
          <w:tab w:val="left" w:pos="2835"/>
        </w:tabs>
        <w:jc w:val="both"/>
        <w:rPr>
          <w:rFonts w:ascii="Times New Roman" w:hAnsi="Times New Roman" w:cs="Times New Roman"/>
        </w:rPr>
      </w:pPr>
      <w:r w:rsidRPr="004D2123">
        <w:rPr>
          <w:rFonts w:ascii="Times New Roman" w:hAnsi="Times New Roman" w:cs="Times New Roman"/>
        </w:rPr>
        <w:t>Monsieur le Maire expose au conseil municipal qu’il est nécessaire de prendre une décision modificative suite à un mail de la trésorerie en date du 3 septembre 2024 demandant d’émettre un mandat au 681-042 et un titre au compte 28041512-040 d’un montant de 1.68 €.</w:t>
      </w:r>
    </w:p>
    <w:p w14:paraId="72F4BF7B" w14:textId="77777777" w:rsidR="004D2123" w:rsidRPr="004D2123" w:rsidRDefault="004D2123" w:rsidP="004D2123">
      <w:pPr>
        <w:jc w:val="both"/>
        <w:rPr>
          <w:rFonts w:ascii="Times New Roman" w:hAnsi="Times New Roman" w:cs="Times New Roman"/>
        </w:rPr>
      </w:pPr>
      <w:r w:rsidRPr="004D2123">
        <w:rPr>
          <w:rFonts w:ascii="Times New Roman" w:hAnsi="Times New Roman" w:cs="Times New Roman"/>
        </w:rPr>
        <w:t>La décision modificative sera établie comme suit :</w:t>
      </w:r>
    </w:p>
    <w:p w14:paraId="133A8D4D" w14:textId="5A87C217" w:rsidR="004D2123" w:rsidRPr="004D2123" w:rsidRDefault="004D2123" w:rsidP="004D2123">
      <w:pPr>
        <w:jc w:val="both"/>
        <w:rPr>
          <w:rFonts w:ascii="Times New Roman" w:hAnsi="Times New Roman" w:cs="Times New Roman"/>
        </w:rPr>
      </w:pPr>
      <w:r w:rsidRPr="004D2123">
        <w:rPr>
          <w:rFonts w:ascii="Times New Roman" w:hAnsi="Times New Roman" w:cs="Times New Roman"/>
        </w:rPr>
        <w:t>La somme de 1.68 € sera prise du compte 615221 pour inscrire cette somme au compte 681-042 puis du compte 2131 vers le 280041512-040 pou</w:t>
      </w:r>
      <w:r>
        <w:rPr>
          <w:rFonts w:ascii="Times New Roman" w:hAnsi="Times New Roman" w:cs="Times New Roman"/>
        </w:rPr>
        <w:t>r</w:t>
      </w:r>
      <w:r w:rsidRPr="004D2123">
        <w:rPr>
          <w:rFonts w:ascii="Times New Roman" w:hAnsi="Times New Roman" w:cs="Times New Roman"/>
        </w:rPr>
        <w:t xml:space="preserve"> la somme de 1.68 €</w:t>
      </w:r>
    </w:p>
    <w:p w14:paraId="696C6E93" w14:textId="77777777" w:rsidR="004D2123" w:rsidRPr="002B248A" w:rsidRDefault="004D2123" w:rsidP="004D2123">
      <w:pPr>
        <w:jc w:val="both"/>
        <w:rPr>
          <w:sz w:val="24"/>
          <w:szCs w:val="24"/>
        </w:rPr>
      </w:pPr>
      <w:r w:rsidRPr="002B248A">
        <w:rPr>
          <w:b/>
          <w:sz w:val="24"/>
          <w:szCs w:val="24"/>
        </w:rPr>
        <w:t>Après en avoir délibéré, le Conseil Municipal, à l’unanimité, vote la décision modificative</w:t>
      </w:r>
      <w:r>
        <w:rPr>
          <w:b/>
          <w:sz w:val="24"/>
          <w:szCs w:val="24"/>
        </w:rPr>
        <w:t xml:space="preserve"> à l’unanimité.</w:t>
      </w:r>
    </w:p>
    <w:p w14:paraId="26E7ED77" w14:textId="19EB471D" w:rsidR="005E4FEB" w:rsidRDefault="005E4FEB" w:rsidP="005C4A96">
      <w:pPr>
        <w:autoSpaceDN w:val="0"/>
        <w:spacing w:after="0" w:line="240" w:lineRule="auto"/>
        <w:jc w:val="both"/>
        <w:textAlignment w:val="baseline"/>
        <w:rPr>
          <w:rFonts w:ascii="Times New Roman" w:eastAsia="Times New Roman" w:hAnsi="Times New Roman" w:cs="Times New Roman"/>
          <w:kern w:val="3"/>
          <w:lang w:eastAsia="zh-CN"/>
        </w:rPr>
      </w:pPr>
    </w:p>
    <w:p w14:paraId="19A45605" w14:textId="77777777" w:rsidR="000A1112" w:rsidRPr="005903DC" w:rsidRDefault="000A1112" w:rsidP="00CF7D01">
      <w:pPr>
        <w:spacing w:after="0" w:line="240" w:lineRule="auto"/>
        <w:jc w:val="both"/>
        <w:rPr>
          <w:rFonts w:ascii="Times New Roman" w:hAnsi="Times New Roman" w:cs="Times New Roman"/>
          <w:bCs/>
        </w:rPr>
      </w:pPr>
    </w:p>
    <w:p w14:paraId="6C9723F6" w14:textId="7A47D452" w:rsidR="00EC2E60" w:rsidRPr="00EC2E60" w:rsidRDefault="00EC2E60" w:rsidP="00CF7D01">
      <w:pPr>
        <w:numPr>
          <w:ilvl w:val="0"/>
          <w:numId w:val="1"/>
        </w:numPr>
        <w:spacing w:after="0" w:line="240" w:lineRule="auto"/>
        <w:jc w:val="both"/>
        <w:rPr>
          <w:rFonts w:ascii="Times New Roman" w:hAnsi="Times New Roman" w:cs="Times New Roman"/>
          <w:bCs/>
          <w:u w:val="single"/>
        </w:rPr>
      </w:pPr>
      <w:bookmarkStart w:id="2" w:name="_Hlk183782927"/>
      <w:r w:rsidRPr="00EC2E60">
        <w:rPr>
          <w:rFonts w:ascii="Times New Roman" w:hAnsi="Times New Roman" w:cs="Times New Roman"/>
          <w:b/>
          <w:bCs/>
          <w:u w:val="single"/>
        </w:rPr>
        <w:t>V</w:t>
      </w:r>
      <w:r w:rsidR="004D2123">
        <w:rPr>
          <w:rFonts w:ascii="Times New Roman" w:hAnsi="Times New Roman" w:cs="Times New Roman"/>
          <w:b/>
          <w:bCs/>
          <w:u w:val="single"/>
        </w:rPr>
        <w:t>I</w:t>
      </w:r>
      <w:r w:rsidRPr="00EC2E60">
        <w:rPr>
          <w:rFonts w:ascii="Times New Roman" w:hAnsi="Times New Roman" w:cs="Times New Roman"/>
          <w:b/>
          <w:bCs/>
          <w:u w:val="single"/>
        </w:rPr>
        <w:t>/ P</w:t>
      </w:r>
      <w:r>
        <w:rPr>
          <w:rFonts w:ascii="Times New Roman" w:hAnsi="Times New Roman" w:cs="Times New Roman"/>
          <w:b/>
          <w:bCs/>
          <w:u w:val="single"/>
        </w:rPr>
        <w:t>OINTS TRAVAUX</w:t>
      </w:r>
    </w:p>
    <w:bookmarkEnd w:id="2"/>
    <w:p w14:paraId="0CA994C4" w14:textId="77777777" w:rsidR="000A1112" w:rsidRPr="005903DC" w:rsidRDefault="000A1112" w:rsidP="00CF7D01">
      <w:pPr>
        <w:spacing w:after="0" w:line="240" w:lineRule="auto"/>
        <w:jc w:val="both"/>
        <w:rPr>
          <w:rFonts w:ascii="Times New Roman" w:hAnsi="Times New Roman" w:cs="Times New Roman"/>
          <w:bCs/>
          <w:u w:val="single"/>
        </w:rPr>
      </w:pPr>
    </w:p>
    <w:p w14:paraId="45AD257B" w14:textId="77777777" w:rsidR="00073B85" w:rsidRPr="005903DC" w:rsidRDefault="00073B85" w:rsidP="00CF7D01">
      <w:pPr>
        <w:spacing w:after="0" w:line="240" w:lineRule="auto"/>
        <w:ind w:left="720"/>
        <w:jc w:val="both"/>
        <w:rPr>
          <w:rFonts w:ascii="Times New Roman" w:hAnsi="Times New Roman" w:cs="Times New Roman"/>
        </w:rPr>
      </w:pPr>
    </w:p>
    <w:p w14:paraId="4C14CB26" w14:textId="77777777" w:rsidR="00C146A5" w:rsidRPr="00A12648" w:rsidRDefault="00073B85" w:rsidP="00CF7D01">
      <w:pPr>
        <w:numPr>
          <w:ilvl w:val="0"/>
          <w:numId w:val="3"/>
        </w:numPr>
        <w:spacing w:after="0" w:line="240" w:lineRule="auto"/>
        <w:jc w:val="both"/>
        <w:rPr>
          <w:rFonts w:ascii="Times New Roman" w:hAnsi="Times New Roman" w:cs="Times New Roman"/>
          <w:b/>
        </w:rPr>
      </w:pPr>
      <w:r w:rsidRPr="00A12648">
        <w:rPr>
          <w:rFonts w:ascii="Times New Roman" w:hAnsi="Times New Roman" w:cs="Times New Roman"/>
          <w:b/>
        </w:rPr>
        <w:t xml:space="preserve">Ecluses de la Rue Principale : </w:t>
      </w:r>
    </w:p>
    <w:p w14:paraId="29916DC8" w14:textId="54C25DF9" w:rsidR="00073B85" w:rsidRDefault="009E1603" w:rsidP="00C146A5">
      <w:pPr>
        <w:spacing w:after="0" w:line="240" w:lineRule="auto"/>
        <w:ind w:left="644"/>
        <w:jc w:val="both"/>
        <w:rPr>
          <w:rFonts w:ascii="Times New Roman" w:hAnsi="Times New Roman" w:cs="Times New Roman"/>
        </w:rPr>
      </w:pPr>
      <w:r>
        <w:rPr>
          <w:rFonts w:ascii="Times New Roman" w:hAnsi="Times New Roman" w:cs="Times New Roman"/>
        </w:rPr>
        <w:t>La plantation des arbustes dans chaque fosse reste à faire</w:t>
      </w:r>
      <w:r w:rsidR="00EC2E60">
        <w:rPr>
          <w:rFonts w:ascii="Times New Roman" w:hAnsi="Times New Roman" w:cs="Times New Roman"/>
        </w:rPr>
        <w:t>.</w:t>
      </w:r>
    </w:p>
    <w:p w14:paraId="5BBE6D8A" w14:textId="16B04A0C" w:rsidR="00C146A5" w:rsidRDefault="00C146A5" w:rsidP="00C146A5">
      <w:pPr>
        <w:spacing w:after="0" w:line="240" w:lineRule="auto"/>
        <w:ind w:left="644"/>
        <w:jc w:val="both"/>
        <w:rPr>
          <w:rFonts w:ascii="Times New Roman" w:hAnsi="Times New Roman" w:cs="Times New Roman"/>
        </w:rPr>
      </w:pPr>
      <w:r>
        <w:rPr>
          <w:rFonts w:ascii="Times New Roman" w:hAnsi="Times New Roman" w:cs="Times New Roman"/>
        </w:rPr>
        <w:t>Pour cet aménagement la commune a perçue une subvention de 2120</w:t>
      </w:r>
      <w:r w:rsidR="00A12648">
        <w:rPr>
          <w:rFonts w:ascii="Times New Roman" w:hAnsi="Times New Roman" w:cs="Times New Roman"/>
        </w:rPr>
        <w:t xml:space="preserve"> </w:t>
      </w:r>
      <w:r>
        <w:rPr>
          <w:rFonts w:ascii="Times New Roman" w:hAnsi="Times New Roman" w:cs="Times New Roman"/>
        </w:rPr>
        <w:t>Euros  dans le cadre de la « Police des amendes »</w:t>
      </w:r>
    </w:p>
    <w:p w14:paraId="76772FE4" w14:textId="77777777" w:rsidR="00EC2E60" w:rsidRDefault="00EC2E60" w:rsidP="00CF7D01">
      <w:pPr>
        <w:spacing w:after="0" w:line="240" w:lineRule="auto"/>
        <w:ind w:left="720"/>
        <w:jc w:val="both"/>
        <w:rPr>
          <w:rFonts w:ascii="Times New Roman" w:hAnsi="Times New Roman" w:cs="Times New Roman"/>
        </w:rPr>
      </w:pPr>
    </w:p>
    <w:p w14:paraId="5F25F025" w14:textId="77777777" w:rsidR="00A12648" w:rsidRDefault="00751E38" w:rsidP="00CF7D01">
      <w:pPr>
        <w:numPr>
          <w:ilvl w:val="0"/>
          <w:numId w:val="3"/>
        </w:numPr>
        <w:spacing w:after="0" w:line="240" w:lineRule="auto"/>
        <w:jc w:val="both"/>
        <w:rPr>
          <w:rFonts w:ascii="Times New Roman" w:hAnsi="Times New Roman" w:cs="Times New Roman"/>
        </w:rPr>
      </w:pPr>
      <w:r w:rsidRPr="00A12648">
        <w:rPr>
          <w:rFonts w:ascii="Times New Roman" w:hAnsi="Times New Roman" w:cs="Times New Roman"/>
          <w:b/>
        </w:rPr>
        <w:t>Cimetière :</w:t>
      </w:r>
      <w:r>
        <w:rPr>
          <w:rFonts w:ascii="Times New Roman" w:hAnsi="Times New Roman" w:cs="Times New Roman"/>
        </w:rPr>
        <w:t xml:space="preserve"> </w:t>
      </w:r>
    </w:p>
    <w:p w14:paraId="23861794" w14:textId="65F6FF51" w:rsidR="00EC2E60" w:rsidRPr="00EC2E60" w:rsidRDefault="00A12648" w:rsidP="00A12648">
      <w:pPr>
        <w:spacing w:after="0" w:line="240" w:lineRule="auto"/>
        <w:ind w:left="644"/>
        <w:jc w:val="both"/>
        <w:rPr>
          <w:rFonts w:ascii="Times New Roman" w:hAnsi="Times New Roman" w:cs="Times New Roman"/>
        </w:rPr>
      </w:pPr>
      <w:r>
        <w:rPr>
          <w:rFonts w:ascii="Times New Roman" w:hAnsi="Times New Roman" w:cs="Times New Roman"/>
        </w:rPr>
        <w:lastRenderedPageBreak/>
        <w:t>D</w:t>
      </w:r>
      <w:r w:rsidR="00751E38">
        <w:rPr>
          <w:rFonts w:ascii="Times New Roman" w:hAnsi="Times New Roman" w:cs="Times New Roman"/>
        </w:rPr>
        <w:t>es bacs en bois destinés au tri des déchets ont été mis en place. Un marquage des affectations sera réalisé prochainement.</w:t>
      </w:r>
    </w:p>
    <w:p w14:paraId="6F8A30FC" w14:textId="77777777" w:rsidR="00EC2E60" w:rsidRPr="00EC2E60" w:rsidRDefault="00EC2E60" w:rsidP="00CF7D01">
      <w:pPr>
        <w:spacing w:after="0" w:line="240" w:lineRule="auto"/>
        <w:ind w:left="720"/>
        <w:jc w:val="both"/>
        <w:rPr>
          <w:rFonts w:ascii="Times New Roman" w:hAnsi="Times New Roman" w:cs="Times New Roman"/>
        </w:rPr>
      </w:pPr>
    </w:p>
    <w:p w14:paraId="4FADA210" w14:textId="77777777" w:rsidR="00A12648" w:rsidRDefault="00EC2E60" w:rsidP="00CF7D01">
      <w:pPr>
        <w:numPr>
          <w:ilvl w:val="0"/>
          <w:numId w:val="3"/>
        </w:numPr>
        <w:spacing w:after="0" w:line="240" w:lineRule="auto"/>
        <w:jc w:val="both"/>
        <w:rPr>
          <w:rFonts w:ascii="Times New Roman" w:hAnsi="Times New Roman" w:cs="Times New Roman"/>
        </w:rPr>
      </w:pPr>
      <w:r w:rsidRPr="00A12648">
        <w:rPr>
          <w:rFonts w:ascii="Times New Roman" w:hAnsi="Times New Roman" w:cs="Times New Roman"/>
          <w:b/>
        </w:rPr>
        <w:t>V</w:t>
      </w:r>
      <w:r w:rsidR="00A13FB5" w:rsidRPr="00A12648">
        <w:rPr>
          <w:rFonts w:ascii="Times New Roman" w:hAnsi="Times New Roman" w:cs="Times New Roman"/>
          <w:b/>
        </w:rPr>
        <w:t>idéo-projection</w:t>
      </w:r>
      <w:r w:rsidR="00073B85" w:rsidRPr="00A12648">
        <w:rPr>
          <w:rFonts w:ascii="Times New Roman" w:hAnsi="Times New Roman" w:cs="Times New Roman"/>
          <w:b/>
        </w:rPr>
        <w:t> :</w:t>
      </w:r>
      <w:r w:rsidR="00073B85">
        <w:rPr>
          <w:rFonts w:ascii="Times New Roman" w:hAnsi="Times New Roman" w:cs="Times New Roman"/>
        </w:rPr>
        <w:t xml:space="preserve"> </w:t>
      </w:r>
    </w:p>
    <w:p w14:paraId="5A9099A7" w14:textId="071B8524" w:rsidR="00D578E5" w:rsidRPr="005903DC" w:rsidRDefault="00A12648" w:rsidP="00A12648">
      <w:pPr>
        <w:spacing w:after="0" w:line="240" w:lineRule="auto"/>
        <w:ind w:left="644"/>
        <w:jc w:val="both"/>
        <w:rPr>
          <w:rFonts w:ascii="Times New Roman" w:hAnsi="Times New Roman" w:cs="Times New Roman"/>
        </w:rPr>
      </w:pPr>
      <w:r>
        <w:rPr>
          <w:rFonts w:ascii="Times New Roman" w:hAnsi="Times New Roman" w:cs="Times New Roman"/>
        </w:rPr>
        <w:t>P</w:t>
      </w:r>
      <w:r w:rsidR="00073B85">
        <w:rPr>
          <w:rFonts w:ascii="Times New Roman" w:hAnsi="Times New Roman" w:cs="Times New Roman"/>
        </w:rPr>
        <w:t xml:space="preserve">our rappel, le </w:t>
      </w:r>
      <w:r w:rsidR="00B5742B">
        <w:rPr>
          <w:rFonts w:ascii="Times New Roman" w:hAnsi="Times New Roman" w:cs="Times New Roman"/>
        </w:rPr>
        <w:t xml:space="preserve">commencement </w:t>
      </w:r>
      <w:r>
        <w:rPr>
          <w:rFonts w:ascii="Times New Roman" w:hAnsi="Times New Roman" w:cs="Times New Roman"/>
        </w:rPr>
        <w:t>de l’installation</w:t>
      </w:r>
      <w:r w:rsidR="00B5742B">
        <w:rPr>
          <w:rFonts w:ascii="Times New Roman" w:hAnsi="Times New Roman" w:cs="Times New Roman"/>
        </w:rPr>
        <w:t>est assujetti à l’attribution des subventions demandées auprès de</w:t>
      </w:r>
      <w:r w:rsidR="00073B85">
        <w:rPr>
          <w:rFonts w:ascii="Times New Roman" w:hAnsi="Times New Roman" w:cs="Times New Roman"/>
        </w:rPr>
        <w:t xml:space="preserve"> la Région et </w:t>
      </w:r>
      <w:r w:rsidR="00B5742B">
        <w:rPr>
          <w:rFonts w:ascii="Times New Roman" w:hAnsi="Times New Roman" w:cs="Times New Roman"/>
        </w:rPr>
        <w:t>de l’Etat.</w:t>
      </w:r>
    </w:p>
    <w:p w14:paraId="1B2E521B" w14:textId="26F35C7B" w:rsidR="00A13FB5" w:rsidRDefault="00EC2E60" w:rsidP="00B5742B">
      <w:pPr>
        <w:spacing w:after="0" w:line="240" w:lineRule="auto"/>
        <w:ind w:left="644"/>
        <w:jc w:val="both"/>
        <w:rPr>
          <w:rFonts w:ascii="Times New Roman" w:hAnsi="Times New Roman" w:cs="Times New Roman"/>
        </w:rPr>
      </w:pPr>
      <w:r>
        <w:rPr>
          <w:rFonts w:ascii="Times New Roman" w:hAnsi="Times New Roman" w:cs="Times New Roman"/>
        </w:rPr>
        <w:t>Dès l’ouverture du portail de la Région</w:t>
      </w:r>
      <w:r w:rsidRPr="00EC2E60">
        <w:rPr>
          <w:rFonts w:ascii="Times New Roman" w:hAnsi="Times New Roman" w:cs="Times New Roman"/>
        </w:rPr>
        <w:t xml:space="preserve"> </w:t>
      </w:r>
      <w:r w:rsidRPr="005903DC">
        <w:rPr>
          <w:rFonts w:ascii="Times New Roman" w:hAnsi="Times New Roman" w:cs="Times New Roman"/>
        </w:rPr>
        <w:t>courant avril 2024</w:t>
      </w:r>
      <w:r>
        <w:rPr>
          <w:rFonts w:ascii="Times New Roman" w:hAnsi="Times New Roman" w:cs="Times New Roman"/>
        </w:rPr>
        <w:t>,</w:t>
      </w:r>
      <w:r w:rsidR="00A13FB5" w:rsidRPr="005903DC">
        <w:rPr>
          <w:rFonts w:ascii="Times New Roman" w:hAnsi="Times New Roman" w:cs="Times New Roman"/>
        </w:rPr>
        <w:t xml:space="preserve"> la</w:t>
      </w:r>
      <w:r w:rsidR="00A90889">
        <w:rPr>
          <w:rFonts w:ascii="Times New Roman" w:hAnsi="Times New Roman" w:cs="Times New Roman"/>
        </w:rPr>
        <w:t xml:space="preserve"> Commune </w:t>
      </w:r>
      <w:r w:rsidR="00B5742B">
        <w:rPr>
          <w:rFonts w:ascii="Times New Roman" w:hAnsi="Times New Roman" w:cs="Times New Roman"/>
        </w:rPr>
        <w:t>a validé</w:t>
      </w:r>
      <w:r w:rsidR="00A90889">
        <w:rPr>
          <w:rFonts w:ascii="Times New Roman" w:hAnsi="Times New Roman" w:cs="Times New Roman"/>
        </w:rPr>
        <w:t xml:space="preserve"> la demande de subvention</w:t>
      </w:r>
      <w:r w:rsidR="00A13FB5" w:rsidRPr="005903DC">
        <w:rPr>
          <w:rFonts w:ascii="Times New Roman" w:hAnsi="Times New Roman" w:cs="Times New Roman"/>
        </w:rPr>
        <w:t>.</w:t>
      </w:r>
      <w:r w:rsidR="00B5742B">
        <w:rPr>
          <w:rFonts w:ascii="Times New Roman" w:hAnsi="Times New Roman" w:cs="Times New Roman"/>
        </w:rPr>
        <w:t xml:space="preserve"> Cette dernière a été accordée par la Région.</w:t>
      </w:r>
    </w:p>
    <w:p w14:paraId="17ABCCD2" w14:textId="0BCC8D1E" w:rsidR="00464186" w:rsidRDefault="00B5742B" w:rsidP="00464186">
      <w:pPr>
        <w:spacing w:after="0" w:line="240" w:lineRule="auto"/>
        <w:ind w:left="644"/>
        <w:jc w:val="both"/>
        <w:rPr>
          <w:rFonts w:ascii="Times New Roman" w:hAnsi="Times New Roman" w:cs="Times New Roman"/>
        </w:rPr>
      </w:pPr>
      <w:r>
        <w:rPr>
          <w:rFonts w:ascii="Times New Roman" w:hAnsi="Times New Roman" w:cs="Times New Roman"/>
        </w:rPr>
        <w:t>La même procédure a été faite sur le portail de la Préfecture. La commune n’a pas été retenue. Monsieur le Maire est intervenu auprès des services.</w:t>
      </w:r>
      <w:r w:rsidR="00464186">
        <w:rPr>
          <w:rFonts w:ascii="Times New Roman" w:hAnsi="Times New Roman" w:cs="Times New Roman"/>
        </w:rPr>
        <w:t xml:space="preserve"> L</w:t>
      </w:r>
      <w:r>
        <w:rPr>
          <w:rFonts w:ascii="Times New Roman" w:hAnsi="Times New Roman" w:cs="Times New Roman"/>
        </w:rPr>
        <w:t>a P</w:t>
      </w:r>
      <w:r w:rsidR="00464186">
        <w:rPr>
          <w:rFonts w:ascii="Times New Roman" w:hAnsi="Times New Roman" w:cs="Times New Roman"/>
        </w:rPr>
        <w:t>réfecture a</w:t>
      </w:r>
      <w:r>
        <w:rPr>
          <w:rFonts w:ascii="Times New Roman" w:hAnsi="Times New Roman" w:cs="Times New Roman"/>
        </w:rPr>
        <w:t xml:space="preserve"> envoyé un courrier aux différents dépositaires  leur demandant s’ils confirment la réalisation de leur projet.</w:t>
      </w:r>
      <w:r w:rsidR="00464186" w:rsidRPr="00464186">
        <w:rPr>
          <w:rFonts w:ascii="Times New Roman" w:hAnsi="Times New Roman" w:cs="Times New Roman"/>
        </w:rPr>
        <w:t xml:space="preserve"> </w:t>
      </w:r>
      <w:r w:rsidR="00464186">
        <w:rPr>
          <w:rFonts w:ascii="Times New Roman" w:hAnsi="Times New Roman" w:cs="Times New Roman"/>
        </w:rPr>
        <w:t>Notre commune est en liste d’attente</w:t>
      </w:r>
    </w:p>
    <w:p w14:paraId="02AB4090" w14:textId="1B877764" w:rsidR="00B5742B" w:rsidRDefault="00B5742B" w:rsidP="00B5742B">
      <w:pPr>
        <w:spacing w:after="0" w:line="240" w:lineRule="auto"/>
        <w:ind w:left="644"/>
        <w:jc w:val="both"/>
        <w:rPr>
          <w:rFonts w:ascii="Times New Roman" w:hAnsi="Times New Roman" w:cs="Times New Roman"/>
        </w:rPr>
      </w:pPr>
    </w:p>
    <w:p w14:paraId="4F77EE29" w14:textId="3A3FA230" w:rsidR="00B5742B" w:rsidRDefault="00B5742B" w:rsidP="00B5742B">
      <w:pPr>
        <w:spacing w:after="0" w:line="240" w:lineRule="auto"/>
        <w:ind w:left="644"/>
        <w:jc w:val="both"/>
        <w:rPr>
          <w:rFonts w:ascii="Times New Roman" w:hAnsi="Times New Roman" w:cs="Times New Roman"/>
        </w:rPr>
      </w:pPr>
      <w:r>
        <w:rPr>
          <w:rFonts w:ascii="Times New Roman" w:hAnsi="Times New Roman" w:cs="Times New Roman"/>
        </w:rPr>
        <w:t>Une nouvelle demande a néanmoins  été faite sur le portail pour l’année 2025.</w:t>
      </w:r>
    </w:p>
    <w:p w14:paraId="05C596A6" w14:textId="77777777" w:rsidR="00751E38" w:rsidRDefault="00751E38" w:rsidP="00B5742B">
      <w:pPr>
        <w:spacing w:after="0" w:line="240" w:lineRule="auto"/>
        <w:ind w:left="644"/>
        <w:jc w:val="both"/>
        <w:rPr>
          <w:rFonts w:ascii="Times New Roman" w:hAnsi="Times New Roman" w:cs="Times New Roman"/>
        </w:rPr>
      </w:pPr>
    </w:p>
    <w:p w14:paraId="363DE068" w14:textId="77777777" w:rsidR="00B5742B" w:rsidRPr="005903DC" w:rsidRDefault="00B5742B" w:rsidP="00B5742B">
      <w:pPr>
        <w:spacing w:after="0" w:line="240" w:lineRule="auto"/>
        <w:ind w:left="644"/>
        <w:jc w:val="both"/>
        <w:rPr>
          <w:rFonts w:ascii="Times New Roman" w:hAnsi="Times New Roman" w:cs="Times New Roman"/>
        </w:rPr>
      </w:pPr>
    </w:p>
    <w:p w14:paraId="43953848" w14:textId="77777777" w:rsidR="00A12648" w:rsidRDefault="00E778B1" w:rsidP="00E778B1">
      <w:pPr>
        <w:numPr>
          <w:ilvl w:val="0"/>
          <w:numId w:val="3"/>
        </w:numPr>
        <w:spacing w:after="0" w:line="240" w:lineRule="auto"/>
        <w:jc w:val="both"/>
        <w:rPr>
          <w:rFonts w:ascii="Times New Roman" w:hAnsi="Times New Roman" w:cs="Times New Roman"/>
        </w:rPr>
      </w:pPr>
      <w:r w:rsidRPr="00A12648">
        <w:rPr>
          <w:rFonts w:ascii="Times New Roman" w:hAnsi="Times New Roman" w:cs="Times New Roman"/>
          <w:b/>
        </w:rPr>
        <w:t>Sacristie :</w:t>
      </w:r>
      <w:r>
        <w:rPr>
          <w:rFonts w:ascii="Times New Roman" w:hAnsi="Times New Roman" w:cs="Times New Roman"/>
        </w:rPr>
        <w:t xml:space="preserve"> </w:t>
      </w:r>
    </w:p>
    <w:p w14:paraId="6BD53A11" w14:textId="4E9D0729" w:rsidR="00E778B1" w:rsidRDefault="00E778B1" w:rsidP="00A12648">
      <w:pPr>
        <w:spacing w:after="0" w:line="240" w:lineRule="auto"/>
        <w:ind w:left="644"/>
        <w:jc w:val="both"/>
        <w:rPr>
          <w:rFonts w:ascii="Times New Roman" w:hAnsi="Times New Roman" w:cs="Times New Roman"/>
        </w:rPr>
      </w:pPr>
      <w:r>
        <w:rPr>
          <w:rFonts w:ascii="Times New Roman" w:hAnsi="Times New Roman" w:cs="Times New Roman"/>
        </w:rPr>
        <w:t>Nous sommes toujours en attente, malgré les rappels successifs de l’intervention de l’artisan.</w:t>
      </w:r>
    </w:p>
    <w:p w14:paraId="7C0C1552" w14:textId="77777777" w:rsidR="00E778B1" w:rsidRDefault="00E778B1" w:rsidP="00E778B1">
      <w:pPr>
        <w:spacing w:after="0" w:line="240" w:lineRule="auto"/>
        <w:jc w:val="both"/>
        <w:rPr>
          <w:rFonts w:ascii="Times New Roman" w:hAnsi="Times New Roman" w:cs="Times New Roman"/>
        </w:rPr>
      </w:pPr>
    </w:p>
    <w:p w14:paraId="769ADCC1" w14:textId="77777777" w:rsidR="00E778B1" w:rsidRDefault="00E778B1" w:rsidP="00E778B1">
      <w:pPr>
        <w:spacing w:after="0" w:line="240" w:lineRule="auto"/>
        <w:jc w:val="both"/>
        <w:rPr>
          <w:rFonts w:ascii="Times New Roman" w:hAnsi="Times New Roman" w:cs="Times New Roman"/>
        </w:rPr>
      </w:pPr>
    </w:p>
    <w:p w14:paraId="2E13BC98" w14:textId="7E01B83C" w:rsidR="00E778B1" w:rsidRPr="00A12648" w:rsidRDefault="00E778B1" w:rsidP="00E778B1">
      <w:pPr>
        <w:numPr>
          <w:ilvl w:val="0"/>
          <w:numId w:val="3"/>
        </w:numPr>
        <w:spacing w:after="0" w:line="240" w:lineRule="auto"/>
        <w:jc w:val="both"/>
        <w:rPr>
          <w:rFonts w:ascii="Times New Roman" w:hAnsi="Times New Roman" w:cs="Times New Roman"/>
          <w:b/>
        </w:rPr>
      </w:pPr>
      <w:r w:rsidRPr="00A12648">
        <w:rPr>
          <w:rFonts w:ascii="Times New Roman" w:hAnsi="Times New Roman" w:cs="Times New Roman"/>
          <w:b/>
        </w:rPr>
        <w:t>Travaux de voirie :</w:t>
      </w:r>
    </w:p>
    <w:p w14:paraId="416B06F6" w14:textId="77777777" w:rsidR="002D73B9" w:rsidRDefault="002D73B9" w:rsidP="002D73B9">
      <w:pPr>
        <w:spacing w:after="0" w:line="240" w:lineRule="auto"/>
        <w:ind w:left="644"/>
        <w:jc w:val="both"/>
        <w:rPr>
          <w:rFonts w:ascii="Times New Roman" w:hAnsi="Times New Roman" w:cs="Times New Roman"/>
        </w:rPr>
      </w:pPr>
    </w:p>
    <w:p w14:paraId="2305DCD2" w14:textId="1C80E205" w:rsidR="00E778B1" w:rsidRPr="00A12648" w:rsidRDefault="00A12648" w:rsidP="00A12648">
      <w:pPr>
        <w:spacing w:after="0" w:line="240" w:lineRule="auto"/>
        <w:ind w:firstLine="644"/>
        <w:jc w:val="both"/>
        <w:rPr>
          <w:rFonts w:ascii="Times New Roman" w:hAnsi="Times New Roman" w:cs="Times New Roman"/>
          <w:b/>
        </w:rPr>
      </w:pPr>
      <w:r>
        <w:rPr>
          <w:rFonts w:ascii="Times New Roman" w:hAnsi="Times New Roman" w:cs="Times New Roman"/>
          <w:b/>
        </w:rPr>
        <w:t>-</w:t>
      </w:r>
      <w:r w:rsidR="00E778B1" w:rsidRPr="00A12648">
        <w:rPr>
          <w:rFonts w:ascii="Times New Roman" w:hAnsi="Times New Roman" w:cs="Times New Roman"/>
          <w:b/>
        </w:rPr>
        <w:t>Projet d’un plateau au niveau de la Mairie :</w:t>
      </w:r>
    </w:p>
    <w:p w14:paraId="18AAF38D" w14:textId="571CC0D7" w:rsidR="00E778B1" w:rsidRDefault="00E778B1" w:rsidP="00E778B1">
      <w:pPr>
        <w:spacing w:after="0" w:line="240" w:lineRule="auto"/>
        <w:ind w:left="644"/>
        <w:jc w:val="both"/>
        <w:rPr>
          <w:rFonts w:ascii="Times New Roman" w:hAnsi="Times New Roman" w:cs="Times New Roman"/>
        </w:rPr>
      </w:pPr>
      <w:r>
        <w:rPr>
          <w:rFonts w:ascii="Times New Roman" w:hAnsi="Times New Roman" w:cs="Times New Roman"/>
        </w:rPr>
        <w:t>Monsieur le Maire présente le projet. Ce dernier est la résultante de nombreux échanges avec la Métropole et le Département.</w:t>
      </w:r>
    </w:p>
    <w:p w14:paraId="7A9512EE" w14:textId="71342631" w:rsidR="00E778B1" w:rsidRDefault="00E778B1" w:rsidP="00E778B1">
      <w:pPr>
        <w:spacing w:after="0" w:line="240" w:lineRule="auto"/>
        <w:ind w:left="644"/>
        <w:rPr>
          <w:rFonts w:ascii="Times New Roman" w:hAnsi="Times New Roman" w:cs="Times New Roman"/>
        </w:rPr>
      </w:pPr>
      <w:r>
        <w:rPr>
          <w:rFonts w:ascii="Times New Roman" w:hAnsi="Times New Roman" w:cs="Times New Roman"/>
        </w:rPr>
        <w:t>Différentes solutions ont été évoquées. La solution retenue qui a obtenu l’aval du Département est la création d’un plateau.</w:t>
      </w:r>
    </w:p>
    <w:p w14:paraId="3636C9C6" w14:textId="77777777" w:rsidR="00BC2CE8" w:rsidRDefault="00BC2CE8" w:rsidP="00E778B1">
      <w:pPr>
        <w:spacing w:after="0" w:line="240" w:lineRule="auto"/>
        <w:ind w:left="644"/>
        <w:rPr>
          <w:rFonts w:ascii="Times New Roman" w:hAnsi="Times New Roman" w:cs="Times New Roman"/>
        </w:rPr>
      </w:pPr>
      <w:r>
        <w:rPr>
          <w:rFonts w:ascii="Times New Roman" w:hAnsi="Times New Roman" w:cs="Times New Roman"/>
        </w:rPr>
        <w:t>Pour rappel, ces travaux ont fait l’objet d’études réalisées par la Métropole en relation avec le Département et validées par ce dernier.</w:t>
      </w:r>
    </w:p>
    <w:p w14:paraId="424038B7" w14:textId="072CEF90" w:rsidR="00BC2CE8" w:rsidRDefault="00BC2CE8" w:rsidP="00E778B1">
      <w:pPr>
        <w:spacing w:after="0" w:line="240" w:lineRule="auto"/>
        <w:ind w:left="644"/>
        <w:rPr>
          <w:rFonts w:ascii="Times New Roman" w:hAnsi="Times New Roman" w:cs="Times New Roman"/>
        </w:rPr>
      </w:pPr>
      <w:r>
        <w:rPr>
          <w:rFonts w:ascii="Times New Roman" w:hAnsi="Times New Roman" w:cs="Times New Roman"/>
        </w:rPr>
        <w:t>Le montant estimé est de 70000Euros TTC. Le département subventionne à hauteur de 40%. La commune finance quant à elle le fond de concours correspondant à 30% du montant Hors taxe</w:t>
      </w:r>
      <w:r w:rsidR="007D32CA">
        <w:rPr>
          <w:rFonts w:ascii="Times New Roman" w:hAnsi="Times New Roman" w:cs="Times New Roman"/>
        </w:rPr>
        <w:t>s</w:t>
      </w:r>
      <w:r>
        <w:rPr>
          <w:rFonts w:ascii="Times New Roman" w:hAnsi="Times New Roman" w:cs="Times New Roman"/>
        </w:rPr>
        <w:t xml:space="preserve"> restant à financer.</w:t>
      </w:r>
    </w:p>
    <w:p w14:paraId="28754661" w14:textId="77777777" w:rsidR="00BC2CE8" w:rsidRDefault="00BC2CE8" w:rsidP="00E778B1">
      <w:pPr>
        <w:spacing w:after="0" w:line="240" w:lineRule="auto"/>
        <w:ind w:left="644"/>
        <w:rPr>
          <w:rFonts w:ascii="Times New Roman" w:hAnsi="Times New Roman" w:cs="Times New Roman"/>
        </w:rPr>
      </w:pPr>
    </w:p>
    <w:p w14:paraId="78A4C462" w14:textId="463555E4" w:rsidR="00BC2CE8" w:rsidRPr="00BC2CE8" w:rsidRDefault="00BC2CE8" w:rsidP="00BC2CE8">
      <w:pPr>
        <w:spacing w:after="0" w:line="240" w:lineRule="auto"/>
        <w:ind w:left="644"/>
        <w:rPr>
          <w:rFonts w:ascii="Times New Roman" w:hAnsi="Times New Roman" w:cs="Times New Roman"/>
          <w:b/>
        </w:rPr>
      </w:pPr>
      <w:r w:rsidRPr="00BC2CE8">
        <w:rPr>
          <w:rFonts w:ascii="Times New Roman" w:hAnsi="Times New Roman" w:cs="Times New Roman"/>
          <w:b/>
        </w:rPr>
        <w:t xml:space="preserve"> Après avoir entendu l’exposé de </w:t>
      </w:r>
      <w:r w:rsidR="007D32CA">
        <w:rPr>
          <w:rFonts w:ascii="Times New Roman" w:hAnsi="Times New Roman" w:cs="Times New Roman"/>
          <w:b/>
        </w:rPr>
        <w:t>Mo</w:t>
      </w:r>
      <w:r w:rsidRPr="00BC2CE8">
        <w:rPr>
          <w:rFonts w:ascii="Times New Roman" w:hAnsi="Times New Roman" w:cs="Times New Roman"/>
          <w:b/>
        </w:rPr>
        <w:t xml:space="preserve">nsieur le </w:t>
      </w:r>
      <w:r w:rsidR="007D32CA">
        <w:rPr>
          <w:rFonts w:ascii="Times New Roman" w:hAnsi="Times New Roman" w:cs="Times New Roman"/>
          <w:b/>
        </w:rPr>
        <w:t>M</w:t>
      </w:r>
      <w:r w:rsidRPr="00BC2CE8">
        <w:rPr>
          <w:rFonts w:ascii="Times New Roman" w:hAnsi="Times New Roman" w:cs="Times New Roman"/>
          <w:b/>
        </w:rPr>
        <w:t>aire, le conseil municipal après en avoir délibéré, à l’unanimité, DECIDE :</w:t>
      </w:r>
    </w:p>
    <w:p w14:paraId="0CAAC898" w14:textId="37D6A513" w:rsidR="00E778B1" w:rsidRPr="00BC2CE8" w:rsidRDefault="00BC2CE8" w:rsidP="00BC2CE8">
      <w:pPr>
        <w:spacing w:after="0" w:line="240" w:lineRule="auto"/>
        <w:ind w:left="1412"/>
        <w:rPr>
          <w:rFonts w:ascii="Times New Roman" w:hAnsi="Times New Roman" w:cs="Times New Roman"/>
          <w:b/>
        </w:rPr>
      </w:pPr>
      <w:r w:rsidRPr="00BC2CE8">
        <w:rPr>
          <w:rFonts w:ascii="Times New Roman" w:hAnsi="Times New Roman" w:cs="Times New Roman"/>
          <w:b/>
        </w:rPr>
        <w:t>D’autoriser le maire à signer les actes afférents à la mise en œuvre de la présente délibération et à signer la convention relative au fond de concours</w:t>
      </w:r>
    </w:p>
    <w:p w14:paraId="051EE102" w14:textId="77777777" w:rsidR="00E778B1" w:rsidRPr="00BC2CE8" w:rsidRDefault="00E778B1" w:rsidP="00E778B1">
      <w:pPr>
        <w:spacing w:after="0" w:line="240" w:lineRule="auto"/>
        <w:ind w:left="644"/>
        <w:jc w:val="both"/>
        <w:rPr>
          <w:rFonts w:ascii="Times New Roman" w:hAnsi="Times New Roman" w:cs="Times New Roman"/>
          <w:b/>
        </w:rPr>
      </w:pPr>
    </w:p>
    <w:p w14:paraId="68F468AF" w14:textId="77777777" w:rsidR="002D73B9" w:rsidRDefault="002D73B9" w:rsidP="002D73B9">
      <w:pPr>
        <w:spacing w:after="0" w:line="240" w:lineRule="auto"/>
        <w:ind w:left="644"/>
        <w:jc w:val="both"/>
        <w:rPr>
          <w:rFonts w:ascii="Times New Roman" w:hAnsi="Times New Roman" w:cs="Times New Roman"/>
        </w:rPr>
      </w:pPr>
    </w:p>
    <w:p w14:paraId="0360E203" w14:textId="07E6B99F" w:rsidR="002D73B9" w:rsidRDefault="002D73B9" w:rsidP="002D73B9">
      <w:pPr>
        <w:spacing w:after="0" w:line="240" w:lineRule="auto"/>
        <w:ind w:left="644"/>
        <w:jc w:val="both"/>
        <w:rPr>
          <w:rFonts w:ascii="Times New Roman" w:hAnsi="Times New Roman" w:cs="Times New Roman"/>
          <w:b/>
        </w:rPr>
      </w:pPr>
      <w:r w:rsidRPr="002D73B9">
        <w:rPr>
          <w:rFonts w:ascii="Times New Roman" w:hAnsi="Times New Roman" w:cs="Times New Roman"/>
          <w:b/>
        </w:rPr>
        <w:t>-Projet d’</w:t>
      </w:r>
      <w:r>
        <w:rPr>
          <w:rFonts w:ascii="Times New Roman" w:hAnsi="Times New Roman" w:cs="Times New Roman"/>
          <w:b/>
        </w:rPr>
        <w:t>un plateau au niveau du carrefour Rue de Bacouêl/ Rue Derrière les Haies</w:t>
      </w:r>
      <w:r w:rsidRPr="002D73B9">
        <w:rPr>
          <w:rFonts w:ascii="Times New Roman" w:hAnsi="Times New Roman" w:cs="Times New Roman"/>
          <w:b/>
        </w:rPr>
        <w:t>:</w:t>
      </w:r>
    </w:p>
    <w:p w14:paraId="7D91B4BD" w14:textId="77777777" w:rsidR="004A0618" w:rsidRDefault="004A0618" w:rsidP="004A0618">
      <w:pPr>
        <w:spacing w:after="0" w:line="240" w:lineRule="auto"/>
        <w:ind w:left="644"/>
        <w:jc w:val="both"/>
        <w:rPr>
          <w:rFonts w:ascii="Times New Roman" w:hAnsi="Times New Roman" w:cs="Times New Roman"/>
        </w:rPr>
      </w:pPr>
      <w:r>
        <w:rPr>
          <w:rFonts w:ascii="Times New Roman" w:hAnsi="Times New Roman" w:cs="Times New Roman"/>
        </w:rPr>
        <w:t>Monsieur le Maire présente le projet. Ce dernier est la résultante de nombreux échanges avec la Métropole et le Département.</w:t>
      </w:r>
    </w:p>
    <w:p w14:paraId="396BBD36" w14:textId="33E88562" w:rsidR="002D73B9" w:rsidRDefault="004A0618" w:rsidP="004A0618">
      <w:pPr>
        <w:spacing w:after="0" w:line="240" w:lineRule="auto"/>
        <w:ind w:left="644"/>
        <w:jc w:val="both"/>
        <w:rPr>
          <w:rFonts w:ascii="Times New Roman" w:hAnsi="Times New Roman" w:cs="Times New Roman"/>
        </w:rPr>
      </w:pPr>
      <w:r>
        <w:rPr>
          <w:rFonts w:ascii="Times New Roman" w:hAnsi="Times New Roman" w:cs="Times New Roman"/>
        </w:rPr>
        <w:t>Différentes solutions ont été évoquées. La solution retenue qui a obtenu l’aval du Département est la création d’un plateau. Celle-ci correspond à la dernière solution</w:t>
      </w:r>
      <w:r w:rsidR="00132D46">
        <w:rPr>
          <w:rFonts w:ascii="Times New Roman" w:hAnsi="Times New Roman" w:cs="Times New Roman"/>
        </w:rPr>
        <w:t xml:space="preserve"> possible</w:t>
      </w:r>
      <w:r>
        <w:rPr>
          <w:rFonts w:ascii="Times New Roman" w:hAnsi="Times New Roman" w:cs="Times New Roman"/>
        </w:rPr>
        <w:t>.</w:t>
      </w:r>
    </w:p>
    <w:p w14:paraId="5E009574" w14:textId="7A51CC33" w:rsidR="004A0618" w:rsidRPr="002D73B9" w:rsidRDefault="004A0618" w:rsidP="004A0618">
      <w:pPr>
        <w:spacing w:after="0" w:line="240" w:lineRule="auto"/>
        <w:ind w:left="644"/>
        <w:jc w:val="both"/>
        <w:rPr>
          <w:rFonts w:ascii="Times New Roman" w:hAnsi="Times New Roman" w:cs="Times New Roman"/>
          <w:b/>
        </w:rPr>
      </w:pPr>
      <w:r>
        <w:rPr>
          <w:rFonts w:ascii="Times New Roman" w:hAnsi="Times New Roman" w:cs="Times New Roman"/>
        </w:rPr>
        <w:t>Après discussion, il est décidé de demander un allongement du plateau en direction de Creuse (vers mairie).</w:t>
      </w:r>
      <w:r>
        <w:rPr>
          <w:rFonts w:ascii="Times New Roman" w:hAnsi="Times New Roman" w:cs="Times New Roman"/>
        </w:rPr>
        <w:br/>
        <w:t>Monsieur le Maire se rapprochera de la métropole afin de s’assurer de la faisabilité (normes) et du coût.</w:t>
      </w:r>
    </w:p>
    <w:p w14:paraId="2653D2AA" w14:textId="77777777" w:rsidR="001158D1" w:rsidRPr="005903DC" w:rsidRDefault="001158D1" w:rsidP="00CF7D01">
      <w:pPr>
        <w:spacing w:after="0" w:line="240" w:lineRule="auto"/>
        <w:ind w:left="283"/>
        <w:jc w:val="both"/>
        <w:rPr>
          <w:rFonts w:ascii="Times New Roman" w:hAnsi="Times New Roman" w:cs="Times New Roman"/>
        </w:rPr>
      </w:pPr>
    </w:p>
    <w:p w14:paraId="5166D59F" w14:textId="115D3914" w:rsidR="00A13FB5" w:rsidRPr="00E44259" w:rsidRDefault="0096777F" w:rsidP="00CF7D01">
      <w:pPr>
        <w:numPr>
          <w:ilvl w:val="0"/>
          <w:numId w:val="1"/>
        </w:numPr>
        <w:spacing w:after="0" w:line="240" w:lineRule="auto"/>
        <w:jc w:val="both"/>
        <w:rPr>
          <w:rFonts w:ascii="Times New Roman" w:hAnsi="Times New Roman" w:cs="Times New Roman"/>
        </w:rPr>
      </w:pPr>
      <w:r w:rsidRPr="005903DC">
        <w:rPr>
          <w:rFonts w:ascii="Times New Roman" w:hAnsi="Times New Roman" w:cs="Times New Roman"/>
          <w:b/>
          <w:u w:val="single"/>
        </w:rPr>
        <w:t>V</w:t>
      </w:r>
      <w:r w:rsidR="002F0539">
        <w:rPr>
          <w:rFonts w:ascii="Times New Roman" w:hAnsi="Times New Roman" w:cs="Times New Roman"/>
          <w:b/>
          <w:u w:val="single"/>
        </w:rPr>
        <w:t>II</w:t>
      </w:r>
      <w:r w:rsidRPr="005903DC">
        <w:rPr>
          <w:rFonts w:ascii="Times New Roman" w:hAnsi="Times New Roman" w:cs="Times New Roman"/>
          <w:b/>
          <w:u w:val="single"/>
        </w:rPr>
        <w:t xml:space="preserve"> / Questions diverses</w:t>
      </w:r>
    </w:p>
    <w:p w14:paraId="648A9813" w14:textId="77777777" w:rsidR="00E44259" w:rsidRDefault="00E44259" w:rsidP="00CF7D01">
      <w:pPr>
        <w:spacing w:after="0" w:line="240" w:lineRule="auto"/>
        <w:jc w:val="both"/>
        <w:rPr>
          <w:rFonts w:ascii="Times New Roman" w:hAnsi="Times New Roman" w:cs="Times New Roman"/>
          <w:b/>
          <w:u w:val="single"/>
        </w:rPr>
      </w:pPr>
    </w:p>
    <w:p w14:paraId="04156882" w14:textId="77777777" w:rsidR="00A12648" w:rsidRDefault="00B5742B" w:rsidP="00B5742B">
      <w:pPr>
        <w:numPr>
          <w:ilvl w:val="0"/>
          <w:numId w:val="3"/>
        </w:numPr>
        <w:spacing w:after="0" w:line="240" w:lineRule="auto"/>
        <w:jc w:val="both"/>
        <w:rPr>
          <w:rFonts w:ascii="Times New Roman" w:hAnsi="Times New Roman" w:cs="Times New Roman"/>
        </w:rPr>
      </w:pPr>
      <w:r w:rsidRPr="00B5742B">
        <w:rPr>
          <w:rFonts w:ascii="Times New Roman" w:hAnsi="Times New Roman" w:cs="Times New Roman"/>
        </w:rPr>
        <w:t xml:space="preserve">ZAN : </w:t>
      </w:r>
    </w:p>
    <w:p w14:paraId="413C47A4" w14:textId="4456F4E7" w:rsidR="00B5742B" w:rsidRPr="00B5742B" w:rsidRDefault="00B5742B" w:rsidP="00A12648">
      <w:pPr>
        <w:spacing w:after="0" w:line="240" w:lineRule="auto"/>
        <w:ind w:left="644"/>
        <w:jc w:val="both"/>
        <w:rPr>
          <w:rFonts w:ascii="Times New Roman" w:hAnsi="Times New Roman" w:cs="Times New Roman"/>
        </w:rPr>
      </w:pPr>
      <w:r w:rsidRPr="00B5742B">
        <w:rPr>
          <w:rFonts w:ascii="Times New Roman" w:hAnsi="Times New Roman" w:cs="Times New Roman"/>
        </w:rPr>
        <w:t>La loi "Climat et résilience" du 22 août 2021 a posé un objectif de zéro artificialisation nette (ZAN) à l'horizon de 2050. Cette loi vise à mieux prendre en compte les conséquences environnementales lors de la construction et de l’aménagement des sols, sans pour autant négliger les besoins des territoires en matière de logements, d’infrastructures et d'activités.</w:t>
      </w:r>
    </w:p>
    <w:p w14:paraId="40953DAA" w14:textId="709D2F72" w:rsidR="00B5742B" w:rsidRDefault="00B5742B" w:rsidP="00B5742B">
      <w:pPr>
        <w:spacing w:after="0" w:line="240" w:lineRule="auto"/>
        <w:ind w:left="644"/>
        <w:jc w:val="both"/>
        <w:rPr>
          <w:rFonts w:ascii="Times New Roman" w:hAnsi="Times New Roman" w:cs="Times New Roman"/>
        </w:rPr>
      </w:pPr>
      <w:r w:rsidRPr="00B5742B">
        <w:rPr>
          <w:rFonts w:ascii="Times New Roman" w:hAnsi="Times New Roman" w:cs="Times New Roman"/>
        </w:rPr>
        <w:t>Le projet relatif à la non-artificialisation des sols est suspendu. Ce dernier</w:t>
      </w:r>
      <w:r w:rsidR="004A0618">
        <w:rPr>
          <w:rFonts w:ascii="Times New Roman" w:hAnsi="Times New Roman" w:cs="Times New Roman"/>
        </w:rPr>
        <w:t xml:space="preserve"> doit être revu au niveau de l’A</w:t>
      </w:r>
      <w:r w:rsidRPr="00B5742B">
        <w:rPr>
          <w:rFonts w:ascii="Times New Roman" w:hAnsi="Times New Roman" w:cs="Times New Roman"/>
        </w:rPr>
        <w:t xml:space="preserve">ssemblée </w:t>
      </w:r>
      <w:r w:rsidR="004A0618">
        <w:rPr>
          <w:rFonts w:ascii="Times New Roman" w:hAnsi="Times New Roman" w:cs="Times New Roman"/>
        </w:rPr>
        <w:t>Nationale et du S</w:t>
      </w:r>
      <w:r w:rsidRPr="00B5742B">
        <w:rPr>
          <w:rFonts w:ascii="Times New Roman" w:hAnsi="Times New Roman" w:cs="Times New Roman"/>
        </w:rPr>
        <w:t xml:space="preserve">énat </w:t>
      </w:r>
    </w:p>
    <w:p w14:paraId="0BBACC3C" w14:textId="77777777" w:rsidR="00B5742B" w:rsidRPr="00B5742B" w:rsidRDefault="00B5742B" w:rsidP="00B5742B">
      <w:pPr>
        <w:spacing w:after="0" w:line="240" w:lineRule="auto"/>
        <w:ind w:left="644"/>
        <w:jc w:val="both"/>
        <w:rPr>
          <w:rFonts w:ascii="Times New Roman" w:hAnsi="Times New Roman" w:cs="Times New Roman"/>
        </w:rPr>
      </w:pPr>
    </w:p>
    <w:p w14:paraId="719CB24F" w14:textId="0FB55F7E" w:rsidR="00E44259" w:rsidRDefault="004A0618" w:rsidP="001F6D42">
      <w:pPr>
        <w:numPr>
          <w:ilvl w:val="0"/>
          <w:numId w:val="3"/>
        </w:numPr>
        <w:spacing w:after="0" w:line="240" w:lineRule="auto"/>
        <w:jc w:val="both"/>
        <w:rPr>
          <w:rFonts w:ascii="Times New Roman" w:hAnsi="Times New Roman" w:cs="Times New Roman"/>
        </w:rPr>
      </w:pPr>
      <w:r w:rsidRPr="004A0618">
        <w:rPr>
          <w:rFonts w:ascii="Times New Roman" w:hAnsi="Times New Roman" w:cs="Times New Roman"/>
        </w:rPr>
        <w:t>Recensement :</w:t>
      </w:r>
      <w:r>
        <w:rPr>
          <w:rFonts w:ascii="Times New Roman" w:hAnsi="Times New Roman" w:cs="Times New Roman"/>
        </w:rPr>
        <w:t xml:space="preserve"> </w:t>
      </w:r>
    </w:p>
    <w:p w14:paraId="21217B9B" w14:textId="518942A0" w:rsidR="001C201E" w:rsidRDefault="001C201E" w:rsidP="001C201E">
      <w:pPr>
        <w:spacing w:after="0" w:line="240" w:lineRule="auto"/>
        <w:ind w:left="644"/>
        <w:jc w:val="both"/>
        <w:rPr>
          <w:rFonts w:ascii="Times New Roman" w:hAnsi="Times New Roman" w:cs="Times New Roman"/>
        </w:rPr>
      </w:pPr>
      <w:r>
        <w:rPr>
          <w:rFonts w:ascii="Times New Roman" w:hAnsi="Times New Roman" w:cs="Times New Roman"/>
        </w:rPr>
        <w:t>Le recensement des communes est réalisé tous les 5 ans</w:t>
      </w:r>
    </w:p>
    <w:p w14:paraId="547E6354" w14:textId="3BAB8328" w:rsidR="004A0618" w:rsidRDefault="001C201E" w:rsidP="004A0618">
      <w:pPr>
        <w:spacing w:after="0" w:line="240" w:lineRule="auto"/>
        <w:ind w:left="644"/>
        <w:jc w:val="both"/>
        <w:rPr>
          <w:rFonts w:ascii="Times New Roman" w:hAnsi="Times New Roman" w:cs="Times New Roman"/>
        </w:rPr>
      </w:pPr>
      <w:r>
        <w:rPr>
          <w:rFonts w:ascii="Times New Roman" w:hAnsi="Times New Roman" w:cs="Times New Roman"/>
        </w:rPr>
        <w:t>Celui de notre</w:t>
      </w:r>
      <w:r w:rsidR="00A12648">
        <w:rPr>
          <w:rFonts w:ascii="Times New Roman" w:hAnsi="Times New Roman" w:cs="Times New Roman"/>
        </w:rPr>
        <w:t xml:space="preserve"> commune se déroulera</w:t>
      </w:r>
      <w:r w:rsidR="004A0618">
        <w:rPr>
          <w:rFonts w:ascii="Times New Roman" w:hAnsi="Times New Roman" w:cs="Times New Roman"/>
        </w:rPr>
        <w:t xml:space="preserve"> du 16 Janvier au 15 Février 2025 ;</w:t>
      </w:r>
    </w:p>
    <w:p w14:paraId="1F53A4EE" w14:textId="2C324F85" w:rsidR="004A0618" w:rsidRDefault="004A0618" w:rsidP="004A0618">
      <w:pPr>
        <w:spacing w:after="0" w:line="240" w:lineRule="auto"/>
        <w:ind w:left="644"/>
        <w:jc w:val="both"/>
        <w:rPr>
          <w:rFonts w:ascii="Times New Roman" w:hAnsi="Times New Roman" w:cs="Times New Roman"/>
        </w:rPr>
      </w:pPr>
      <w:r>
        <w:rPr>
          <w:rFonts w:ascii="Times New Roman" w:hAnsi="Times New Roman" w:cs="Times New Roman"/>
        </w:rPr>
        <w:lastRenderedPageBreak/>
        <w:t xml:space="preserve">Un </w:t>
      </w:r>
      <w:r w:rsidR="001C201E">
        <w:rPr>
          <w:rFonts w:ascii="Times New Roman" w:hAnsi="Times New Roman" w:cs="Times New Roman"/>
        </w:rPr>
        <w:t>agent rec</w:t>
      </w:r>
      <w:r>
        <w:rPr>
          <w:rFonts w:ascii="Times New Roman" w:hAnsi="Times New Roman" w:cs="Times New Roman"/>
        </w:rPr>
        <w:t>enseur procédera à la dépose des dossiers dans chaque foyer. Ceux-ci seront à renseigner par l’habitant, soit au travers du document à remettre à l’agent recenseur, soit par voie informatique.</w:t>
      </w:r>
    </w:p>
    <w:p w14:paraId="08B42DCD" w14:textId="77777777" w:rsidR="0041101D" w:rsidRPr="004A0618" w:rsidRDefault="0041101D" w:rsidP="004A0618">
      <w:pPr>
        <w:spacing w:after="0" w:line="240" w:lineRule="auto"/>
        <w:ind w:left="644"/>
        <w:jc w:val="both"/>
        <w:rPr>
          <w:rFonts w:ascii="Times New Roman" w:hAnsi="Times New Roman" w:cs="Times New Roman"/>
        </w:rPr>
      </w:pPr>
    </w:p>
    <w:p w14:paraId="38BCDF64" w14:textId="77777777" w:rsidR="00132D46" w:rsidRDefault="00132D46" w:rsidP="00397B4E">
      <w:pPr>
        <w:numPr>
          <w:ilvl w:val="0"/>
          <w:numId w:val="3"/>
        </w:numPr>
        <w:spacing w:after="0" w:line="240" w:lineRule="auto"/>
        <w:jc w:val="both"/>
        <w:rPr>
          <w:rFonts w:ascii="Times New Roman" w:eastAsia="Times New Roman" w:hAnsi="Times New Roman" w:cs="Times New Roman"/>
          <w:lang w:eastAsia="fr-FR"/>
        </w:rPr>
      </w:pPr>
      <w:r w:rsidRPr="00132D46">
        <w:rPr>
          <w:rFonts w:ascii="Times New Roman" w:eastAsia="Times New Roman" w:hAnsi="Times New Roman" w:cs="Times New Roman"/>
          <w:lang w:eastAsia="fr-FR"/>
        </w:rPr>
        <w:t>Changement de fournisseur en électricité :</w:t>
      </w:r>
    </w:p>
    <w:p w14:paraId="561FF647" w14:textId="665A7A55" w:rsidR="00132D46" w:rsidRDefault="0041101D" w:rsidP="00397B4E">
      <w:pPr>
        <w:spacing w:after="0" w:line="240" w:lineRule="auto"/>
        <w:ind w:left="644"/>
        <w:jc w:val="both"/>
        <w:rPr>
          <w:rFonts w:ascii="Times New Roman" w:eastAsia="Times New Roman" w:hAnsi="Times New Roman" w:cs="Times New Roman"/>
          <w:lang w:eastAsia="fr-FR"/>
        </w:rPr>
      </w:pPr>
      <w:r w:rsidRPr="00132D46">
        <w:rPr>
          <w:rFonts w:ascii="Times New Roman" w:eastAsia="Times New Roman" w:hAnsi="Times New Roman" w:cs="Times New Roman"/>
          <w:lang w:eastAsia="fr-FR"/>
        </w:rPr>
        <w:t>La commune est adhérente à la Fédération Départementale de l</w:t>
      </w:r>
      <w:r w:rsidR="007D32CA">
        <w:rPr>
          <w:rFonts w:ascii="Times New Roman" w:eastAsia="Times New Roman" w:hAnsi="Times New Roman" w:cs="Times New Roman"/>
          <w:lang w:eastAsia="fr-FR"/>
        </w:rPr>
        <w:t>’E</w:t>
      </w:r>
      <w:r w:rsidRPr="00132D46">
        <w:rPr>
          <w:rFonts w:ascii="Times New Roman" w:eastAsia="Times New Roman" w:hAnsi="Times New Roman" w:cs="Times New Roman"/>
          <w:lang w:eastAsia="fr-FR"/>
        </w:rPr>
        <w:t>nergie de la Somme (ex FDE80). Celle-ci a créé un groupement d’achat et a négocié un contrat auprès d’un autre fournisseur au nom de Proxélia.</w:t>
      </w:r>
    </w:p>
    <w:p w14:paraId="6D75C7F6" w14:textId="2337EF6A" w:rsidR="0041101D" w:rsidRPr="0041101D" w:rsidRDefault="0041101D" w:rsidP="00397B4E">
      <w:pPr>
        <w:spacing w:after="0" w:line="240" w:lineRule="auto"/>
        <w:ind w:left="644"/>
        <w:jc w:val="both"/>
        <w:rPr>
          <w:rFonts w:ascii="Times New Roman" w:eastAsia="Times New Roman" w:hAnsi="Times New Roman" w:cs="Times New Roman"/>
          <w:lang w:eastAsia="fr-FR"/>
        </w:rPr>
      </w:pPr>
      <w:r w:rsidRPr="0041101D">
        <w:rPr>
          <w:rFonts w:ascii="Times New Roman" w:eastAsia="Times New Roman" w:hAnsi="Times New Roman" w:cs="Times New Roman"/>
          <w:lang w:eastAsia="fr-FR"/>
        </w:rPr>
        <w:t>Ce contrat courra sur la période du 1</w:t>
      </w:r>
      <w:r w:rsidRPr="0041101D">
        <w:rPr>
          <w:rFonts w:ascii="Times New Roman" w:eastAsia="Times New Roman" w:hAnsi="Times New Roman" w:cs="Times New Roman"/>
          <w:vertAlign w:val="superscript"/>
          <w:lang w:eastAsia="fr-FR"/>
        </w:rPr>
        <w:t>er</w:t>
      </w:r>
      <w:r w:rsidRPr="0041101D">
        <w:rPr>
          <w:rFonts w:ascii="Times New Roman" w:eastAsia="Times New Roman" w:hAnsi="Times New Roman" w:cs="Times New Roman"/>
          <w:lang w:eastAsia="fr-FR"/>
        </w:rPr>
        <w:t xml:space="preserve"> Janvier 2025 au 31 Décembre 2027.</w:t>
      </w:r>
    </w:p>
    <w:p w14:paraId="7E7A7B4D" w14:textId="06566FEE" w:rsidR="0041101D" w:rsidRDefault="0041101D" w:rsidP="00397B4E">
      <w:pPr>
        <w:pStyle w:val="Paragraphedeliste"/>
        <w:spacing w:after="0"/>
        <w:ind w:left="644"/>
        <w:jc w:val="both"/>
        <w:rPr>
          <w:rFonts w:ascii="Times New Roman" w:eastAsia="Times New Roman" w:hAnsi="Times New Roman" w:cs="Times New Roman"/>
          <w:lang w:eastAsia="fr-FR"/>
        </w:rPr>
      </w:pPr>
      <w:r w:rsidRPr="0041101D">
        <w:rPr>
          <w:rFonts w:ascii="Times New Roman" w:eastAsia="Times New Roman" w:hAnsi="Times New Roman" w:cs="Times New Roman"/>
          <w:lang w:eastAsia="fr-FR"/>
        </w:rPr>
        <w:t>Il couvre les consommations d’énergie pour l’éclairage public</w:t>
      </w:r>
      <w:r w:rsidR="007D32CA">
        <w:rPr>
          <w:rFonts w:ascii="Times New Roman" w:eastAsia="Times New Roman" w:hAnsi="Times New Roman" w:cs="Times New Roman"/>
          <w:lang w:eastAsia="fr-FR"/>
        </w:rPr>
        <w:t>.</w:t>
      </w:r>
    </w:p>
    <w:p w14:paraId="09B67EDB" w14:textId="77777777" w:rsidR="00397B4E" w:rsidRPr="0041101D" w:rsidRDefault="00397B4E" w:rsidP="00397B4E">
      <w:pPr>
        <w:pStyle w:val="Paragraphedeliste"/>
        <w:spacing w:after="0"/>
        <w:ind w:left="644"/>
        <w:jc w:val="both"/>
        <w:rPr>
          <w:rFonts w:ascii="Times New Roman" w:eastAsia="Times New Roman" w:hAnsi="Times New Roman" w:cs="Times New Roman"/>
          <w:lang w:eastAsia="fr-FR"/>
        </w:rPr>
      </w:pPr>
    </w:p>
    <w:p w14:paraId="6B927C1F" w14:textId="6B1F7A93" w:rsidR="00E17459" w:rsidRDefault="00C146A5" w:rsidP="00397B4E">
      <w:pPr>
        <w:numPr>
          <w:ilvl w:val="0"/>
          <w:numId w:val="3"/>
        </w:numPr>
        <w:spacing w:after="0"/>
        <w:jc w:val="both"/>
        <w:rPr>
          <w:rFonts w:ascii="Times New Roman" w:eastAsia="Times New Roman" w:hAnsi="Times New Roman" w:cs="Times New Roman"/>
          <w:lang w:eastAsia="fr-FR"/>
        </w:rPr>
      </w:pPr>
      <w:r w:rsidRPr="00C146A5">
        <w:rPr>
          <w:rFonts w:ascii="Times New Roman" w:eastAsia="Times New Roman" w:hAnsi="Times New Roman" w:cs="Times New Roman"/>
          <w:lang w:eastAsia="fr-FR"/>
        </w:rPr>
        <w:t>Fond de péréquation des ressources intercommunales et communales</w:t>
      </w:r>
      <w:r>
        <w:rPr>
          <w:rFonts w:ascii="Times New Roman" w:eastAsia="Times New Roman" w:hAnsi="Times New Roman" w:cs="Times New Roman"/>
          <w:lang w:eastAsia="fr-FR"/>
        </w:rPr>
        <w:t> :</w:t>
      </w:r>
    </w:p>
    <w:p w14:paraId="31AE520A" w14:textId="7068FA47" w:rsidR="00C146A5" w:rsidRDefault="00C146A5" w:rsidP="00397B4E">
      <w:pPr>
        <w:spacing w:after="0"/>
        <w:ind w:left="644"/>
        <w:jc w:val="both"/>
        <w:rPr>
          <w:rFonts w:ascii="Times New Roman" w:eastAsia="Times New Roman" w:hAnsi="Times New Roman" w:cs="Times New Roman"/>
          <w:lang w:eastAsia="fr-FR"/>
        </w:rPr>
      </w:pPr>
      <w:r>
        <w:rPr>
          <w:rFonts w:ascii="Times New Roman" w:eastAsia="Times New Roman" w:hAnsi="Times New Roman" w:cs="Times New Roman"/>
          <w:lang w:eastAsia="fr-FR"/>
        </w:rPr>
        <w:t>La commune a bénéficié dans le cadre de la FPIC d’une dotation de 2455 Euros</w:t>
      </w:r>
      <w:r w:rsidR="007D32CA">
        <w:rPr>
          <w:rFonts w:ascii="Times New Roman" w:eastAsia="Times New Roman" w:hAnsi="Times New Roman" w:cs="Times New Roman"/>
          <w:lang w:eastAsia="fr-FR"/>
        </w:rPr>
        <w:t xml:space="preserve"> </w:t>
      </w:r>
      <w:r>
        <w:rPr>
          <w:rFonts w:ascii="Times New Roman" w:eastAsia="Times New Roman" w:hAnsi="Times New Roman" w:cs="Times New Roman"/>
          <w:lang w:eastAsia="fr-FR"/>
        </w:rPr>
        <w:t>(en baisse de 77 Euros)</w:t>
      </w:r>
      <w:r w:rsidR="007D32CA">
        <w:rPr>
          <w:rFonts w:ascii="Times New Roman" w:eastAsia="Times New Roman" w:hAnsi="Times New Roman" w:cs="Times New Roman"/>
          <w:lang w:eastAsia="fr-FR"/>
        </w:rPr>
        <w:t>.</w:t>
      </w:r>
    </w:p>
    <w:p w14:paraId="392D58E6" w14:textId="77777777" w:rsidR="00397B4E" w:rsidRDefault="00397B4E" w:rsidP="00397B4E">
      <w:pPr>
        <w:spacing w:after="0"/>
        <w:ind w:left="644"/>
        <w:jc w:val="both"/>
        <w:rPr>
          <w:rFonts w:ascii="Times New Roman" w:eastAsia="Times New Roman" w:hAnsi="Times New Roman" w:cs="Times New Roman"/>
          <w:lang w:eastAsia="fr-FR"/>
        </w:rPr>
      </w:pPr>
    </w:p>
    <w:p w14:paraId="1BB83205" w14:textId="77777777" w:rsidR="00397B4E" w:rsidRDefault="00397B4E" w:rsidP="00397B4E">
      <w:pPr>
        <w:spacing w:after="0"/>
        <w:ind w:left="644"/>
        <w:jc w:val="both"/>
        <w:rPr>
          <w:rFonts w:ascii="Times New Roman" w:eastAsia="Times New Roman" w:hAnsi="Times New Roman" w:cs="Times New Roman"/>
          <w:lang w:eastAsia="fr-FR"/>
        </w:rPr>
      </w:pPr>
    </w:p>
    <w:p w14:paraId="0463A1B8" w14:textId="77777777" w:rsidR="00397B4E" w:rsidRDefault="00397B4E" w:rsidP="00397B4E">
      <w:pPr>
        <w:spacing w:after="0"/>
        <w:ind w:left="644"/>
        <w:jc w:val="both"/>
        <w:rPr>
          <w:rFonts w:ascii="Times New Roman" w:eastAsia="Times New Roman" w:hAnsi="Times New Roman" w:cs="Times New Roman"/>
          <w:lang w:eastAsia="fr-FR"/>
        </w:rPr>
      </w:pPr>
    </w:p>
    <w:p w14:paraId="14602E3D" w14:textId="77777777" w:rsidR="007A26BF" w:rsidRDefault="007A26BF" w:rsidP="00397B4E">
      <w:pPr>
        <w:spacing w:after="0"/>
        <w:ind w:left="644"/>
        <w:jc w:val="both"/>
        <w:rPr>
          <w:rFonts w:ascii="Times New Roman" w:eastAsia="Times New Roman" w:hAnsi="Times New Roman" w:cs="Times New Roman"/>
          <w:lang w:eastAsia="fr-FR"/>
        </w:rPr>
      </w:pPr>
    </w:p>
    <w:p w14:paraId="7D3FB049" w14:textId="77777777" w:rsidR="00397B4E" w:rsidRPr="00C146A5" w:rsidRDefault="00397B4E" w:rsidP="00397B4E">
      <w:pPr>
        <w:spacing w:after="0"/>
        <w:ind w:left="644"/>
        <w:jc w:val="both"/>
        <w:rPr>
          <w:rFonts w:ascii="Times New Roman" w:eastAsia="Times New Roman" w:hAnsi="Times New Roman" w:cs="Times New Roman"/>
          <w:lang w:eastAsia="fr-FR"/>
        </w:rPr>
      </w:pPr>
    </w:p>
    <w:p w14:paraId="6A28017F" w14:textId="77777777" w:rsidR="0041101D" w:rsidRDefault="0041101D" w:rsidP="007A26BF">
      <w:pPr>
        <w:numPr>
          <w:ilvl w:val="0"/>
          <w:numId w:val="3"/>
        </w:numPr>
        <w:spacing w:after="0"/>
        <w:jc w:val="both"/>
        <w:rPr>
          <w:rFonts w:ascii="Times New Roman" w:eastAsia="Times New Roman" w:hAnsi="Times New Roman" w:cs="Times New Roman"/>
          <w:lang w:eastAsia="fr-FR"/>
        </w:rPr>
      </w:pPr>
      <w:r>
        <w:rPr>
          <w:rFonts w:ascii="Times New Roman" w:eastAsia="Times New Roman" w:hAnsi="Times New Roman" w:cs="Times New Roman"/>
          <w:lang w:eastAsia="fr-FR"/>
        </w:rPr>
        <w:t>Taxe de séjour :</w:t>
      </w:r>
    </w:p>
    <w:p w14:paraId="6C6165A9" w14:textId="2F68C529" w:rsidR="0041101D" w:rsidRPr="0041101D" w:rsidRDefault="0041101D" w:rsidP="007A26BF">
      <w:pPr>
        <w:pStyle w:val="Paragraphedeliste"/>
        <w:spacing w:after="0"/>
        <w:ind w:left="644"/>
        <w:jc w:val="both"/>
        <w:rPr>
          <w:rFonts w:ascii="Times New Roman" w:eastAsia="Times New Roman" w:hAnsi="Times New Roman" w:cs="Times New Roman"/>
          <w:lang w:eastAsia="fr-FR"/>
        </w:rPr>
      </w:pPr>
      <w:r w:rsidRPr="0041101D">
        <w:rPr>
          <w:rFonts w:ascii="Times New Roman" w:eastAsia="Times New Roman" w:hAnsi="Times New Roman" w:cs="Times New Roman"/>
          <w:lang w:eastAsia="fr-FR"/>
        </w:rPr>
        <w:t>Contrairement à la délibération prise le 18 juin 2024, la commune faisant partie d’un établissement public de coopération intercommunale  (Métropole) à fiscalité propre ne peut pas instituer et percevoir la taxe de séjour. Celle-ci est perçue par la Métropole.</w:t>
      </w:r>
    </w:p>
    <w:p w14:paraId="428481F8" w14:textId="77777777" w:rsidR="001B3A66" w:rsidRDefault="001B3A66" w:rsidP="007A26BF">
      <w:pPr>
        <w:numPr>
          <w:ilvl w:val="0"/>
          <w:numId w:val="3"/>
        </w:numPr>
        <w:spacing w:before="120" w:after="0" w:line="240" w:lineRule="auto"/>
        <w:jc w:val="both"/>
        <w:rPr>
          <w:rFonts w:ascii="Times New Roman" w:hAnsi="Times New Roman" w:cs="Times New Roman"/>
        </w:rPr>
      </w:pPr>
      <w:r>
        <w:rPr>
          <w:rFonts w:ascii="Times New Roman" w:hAnsi="Times New Roman" w:cs="Times New Roman"/>
        </w:rPr>
        <w:t>Chemin de Clairy</w:t>
      </w:r>
      <w:r w:rsidRPr="004A0618">
        <w:rPr>
          <w:rFonts w:ascii="Times New Roman" w:hAnsi="Times New Roman" w:cs="Times New Roman"/>
        </w:rPr>
        <w:t> :</w:t>
      </w:r>
      <w:r>
        <w:rPr>
          <w:rFonts w:ascii="Times New Roman" w:hAnsi="Times New Roman" w:cs="Times New Roman"/>
        </w:rPr>
        <w:t xml:space="preserve"> </w:t>
      </w:r>
    </w:p>
    <w:p w14:paraId="707AE414" w14:textId="77777777" w:rsidR="001B3A66" w:rsidRDefault="001B3A66" w:rsidP="001B3A66">
      <w:pPr>
        <w:spacing w:after="0" w:line="240" w:lineRule="auto"/>
        <w:ind w:left="644"/>
        <w:jc w:val="both"/>
        <w:rPr>
          <w:rFonts w:ascii="Times New Roman" w:hAnsi="Times New Roman" w:cs="Times New Roman"/>
        </w:rPr>
      </w:pPr>
      <w:r>
        <w:rPr>
          <w:rFonts w:ascii="Times New Roman" w:hAnsi="Times New Roman" w:cs="Times New Roman"/>
        </w:rPr>
        <w:t>Les habitants constatent le passage de véhicules à une vitesse escessive (notamment des habitants de Creuse).</w:t>
      </w:r>
    </w:p>
    <w:p w14:paraId="358CBD11" w14:textId="77777777" w:rsidR="001B3A66" w:rsidRDefault="001B3A66" w:rsidP="001B3A66">
      <w:pPr>
        <w:spacing w:after="0" w:line="240" w:lineRule="auto"/>
        <w:ind w:left="644"/>
        <w:jc w:val="both"/>
        <w:rPr>
          <w:rFonts w:ascii="Times New Roman" w:eastAsia="Times New Roman" w:hAnsi="Times New Roman" w:cs="Times New Roman"/>
          <w:lang w:eastAsia="fr-FR"/>
        </w:rPr>
      </w:pPr>
      <w:r>
        <w:rPr>
          <w:rFonts w:ascii="Times New Roman" w:hAnsi="Times New Roman" w:cs="Times New Roman"/>
        </w:rPr>
        <w:t>Monsieur le Maire se renseignera sur les possibilités d’implantation de signalétique (panneaux éventuellement lumineux) sur cette voirie</w:t>
      </w:r>
    </w:p>
    <w:p w14:paraId="6F85FF20" w14:textId="77777777" w:rsidR="0041101D" w:rsidRDefault="0041101D" w:rsidP="003C070C">
      <w:pPr>
        <w:spacing w:after="0" w:line="240" w:lineRule="auto"/>
        <w:ind w:left="644"/>
        <w:jc w:val="both"/>
        <w:rPr>
          <w:rFonts w:ascii="Times New Roman" w:hAnsi="Times New Roman" w:cs="Times New Roman"/>
        </w:rPr>
      </w:pPr>
    </w:p>
    <w:p w14:paraId="613955F8" w14:textId="4644FC61" w:rsidR="0041101D" w:rsidRDefault="0041101D" w:rsidP="0041101D">
      <w:pPr>
        <w:numPr>
          <w:ilvl w:val="0"/>
          <w:numId w:val="3"/>
        </w:numPr>
        <w:spacing w:after="0" w:line="240" w:lineRule="auto"/>
        <w:jc w:val="both"/>
        <w:rPr>
          <w:rFonts w:ascii="Times New Roman" w:hAnsi="Times New Roman" w:cs="Times New Roman"/>
        </w:rPr>
      </w:pPr>
      <w:r>
        <w:rPr>
          <w:rFonts w:ascii="Times New Roman" w:hAnsi="Times New Roman" w:cs="Times New Roman"/>
        </w:rPr>
        <w:t>Noël de la commune</w:t>
      </w:r>
      <w:r w:rsidRPr="004A0618">
        <w:rPr>
          <w:rFonts w:ascii="Times New Roman" w:hAnsi="Times New Roman" w:cs="Times New Roman"/>
        </w:rPr>
        <w:t> :</w:t>
      </w:r>
      <w:r>
        <w:rPr>
          <w:rFonts w:ascii="Times New Roman" w:hAnsi="Times New Roman" w:cs="Times New Roman"/>
        </w:rPr>
        <w:t xml:space="preserve"> </w:t>
      </w:r>
    </w:p>
    <w:p w14:paraId="00165988" w14:textId="7C70F2AC" w:rsidR="0041101D" w:rsidRDefault="0041101D" w:rsidP="0041101D">
      <w:pPr>
        <w:spacing w:after="0" w:line="240" w:lineRule="auto"/>
        <w:ind w:left="644"/>
        <w:jc w:val="both"/>
        <w:rPr>
          <w:rFonts w:ascii="Times New Roman" w:hAnsi="Times New Roman" w:cs="Times New Roman"/>
        </w:rPr>
      </w:pPr>
      <w:r>
        <w:rPr>
          <w:rFonts w:ascii="Times New Roman" w:hAnsi="Times New Roman" w:cs="Times New Roman"/>
        </w:rPr>
        <w:t>Le Noël des enfants et des ainés aura lieu le Vendredi 6 Décembre 2024.</w:t>
      </w:r>
    </w:p>
    <w:p w14:paraId="141AA84C" w14:textId="778386AD" w:rsidR="0041101D" w:rsidRDefault="0041101D" w:rsidP="0041101D">
      <w:pPr>
        <w:spacing w:after="0" w:line="240" w:lineRule="auto"/>
        <w:ind w:left="644"/>
        <w:jc w:val="both"/>
        <w:rPr>
          <w:rFonts w:ascii="Times New Roman" w:hAnsi="Times New Roman" w:cs="Times New Roman"/>
        </w:rPr>
      </w:pPr>
      <w:r>
        <w:rPr>
          <w:rFonts w:ascii="Times New Roman" w:hAnsi="Times New Roman" w:cs="Times New Roman"/>
        </w:rPr>
        <w:t>Rendez-vous à la salle des Fêtes à partir de 18h15.</w:t>
      </w:r>
    </w:p>
    <w:p w14:paraId="0BD28B2B" w14:textId="4250CDCB" w:rsidR="0041101D" w:rsidRDefault="001B3A66" w:rsidP="0041101D">
      <w:pPr>
        <w:spacing w:after="0" w:line="240" w:lineRule="auto"/>
        <w:ind w:left="644"/>
        <w:jc w:val="both"/>
        <w:rPr>
          <w:rFonts w:ascii="Times New Roman" w:hAnsi="Times New Roman" w:cs="Times New Roman"/>
        </w:rPr>
      </w:pPr>
      <w:r>
        <w:rPr>
          <w:rFonts w:ascii="Times New Roman" w:hAnsi="Times New Roman" w:cs="Times New Roman"/>
        </w:rPr>
        <w:t xml:space="preserve">Le spectacle </w:t>
      </w:r>
      <w:r w:rsidRPr="001B3A66">
        <w:rPr>
          <w:rFonts w:ascii="Times New Roman" w:hAnsi="Times New Roman" w:cs="Times New Roman"/>
          <w:b/>
        </w:rPr>
        <w:t>« Le lutinologue et le lutin de Noël »</w:t>
      </w:r>
      <w:r>
        <w:rPr>
          <w:rFonts w:ascii="Times New Roman" w:hAnsi="Times New Roman" w:cs="Times New Roman"/>
        </w:rPr>
        <w:t xml:space="preserve"> démarrera à 18h30 précise et sera  suivi de l’arrivée du Père Noël.</w:t>
      </w:r>
    </w:p>
    <w:p w14:paraId="30F3CC60" w14:textId="6628D454" w:rsidR="001B3A66" w:rsidRDefault="001B3A66" w:rsidP="0041101D">
      <w:pPr>
        <w:spacing w:after="0" w:line="240" w:lineRule="auto"/>
        <w:ind w:left="644"/>
        <w:jc w:val="both"/>
        <w:rPr>
          <w:rFonts w:ascii="Times New Roman" w:hAnsi="Times New Roman" w:cs="Times New Roman"/>
        </w:rPr>
      </w:pPr>
      <w:r>
        <w:rPr>
          <w:rFonts w:ascii="Times New Roman" w:hAnsi="Times New Roman" w:cs="Times New Roman"/>
        </w:rPr>
        <w:t>Les décorations lumineuses de la commune et le sapin de Noël seront installés samedi 30 Novembre.</w:t>
      </w:r>
    </w:p>
    <w:p w14:paraId="4766818B" w14:textId="77777777" w:rsidR="001B3A66" w:rsidRDefault="001B3A66" w:rsidP="0041101D">
      <w:pPr>
        <w:spacing w:after="0" w:line="240" w:lineRule="auto"/>
        <w:ind w:left="644"/>
        <w:jc w:val="both"/>
        <w:rPr>
          <w:rFonts w:ascii="Times New Roman" w:eastAsia="Times New Roman" w:hAnsi="Times New Roman" w:cs="Times New Roman"/>
          <w:lang w:eastAsia="fr-FR"/>
        </w:rPr>
      </w:pPr>
    </w:p>
    <w:p w14:paraId="2E8C7014" w14:textId="5D764257" w:rsidR="001B3A66" w:rsidRDefault="001B3A66" w:rsidP="001B3A66">
      <w:pPr>
        <w:numPr>
          <w:ilvl w:val="0"/>
          <w:numId w:val="3"/>
        </w:numPr>
        <w:spacing w:after="0" w:line="240" w:lineRule="auto"/>
        <w:jc w:val="both"/>
        <w:rPr>
          <w:rFonts w:ascii="Times New Roman" w:hAnsi="Times New Roman" w:cs="Times New Roman"/>
        </w:rPr>
      </w:pPr>
      <w:r>
        <w:rPr>
          <w:rFonts w:ascii="Times New Roman" w:hAnsi="Times New Roman" w:cs="Times New Roman"/>
        </w:rPr>
        <w:t>Exposition à la Ferme d’Antan</w:t>
      </w:r>
      <w:r w:rsidRPr="004A0618">
        <w:rPr>
          <w:rFonts w:ascii="Times New Roman" w:hAnsi="Times New Roman" w:cs="Times New Roman"/>
        </w:rPr>
        <w:t> :</w:t>
      </w:r>
      <w:r>
        <w:rPr>
          <w:rFonts w:ascii="Times New Roman" w:hAnsi="Times New Roman" w:cs="Times New Roman"/>
        </w:rPr>
        <w:t xml:space="preserve"> </w:t>
      </w:r>
    </w:p>
    <w:p w14:paraId="6569CFB7" w14:textId="5B96B42A" w:rsidR="00D022C7" w:rsidRDefault="001B3A66" w:rsidP="001B3A66">
      <w:pPr>
        <w:spacing w:after="0" w:line="240" w:lineRule="auto"/>
        <w:ind w:left="644"/>
        <w:jc w:val="both"/>
        <w:rPr>
          <w:rFonts w:ascii="Times New Roman" w:hAnsi="Times New Roman" w:cs="Times New Roman"/>
        </w:rPr>
      </w:pPr>
      <w:r>
        <w:rPr>
          <w:rFonts w:ascii="Times New Roman" w:hAnsi="Times New Roman" w:cs="Times New Roman"/>
        </w:rPr>
        <w:t>Le président de la ferme d’Antan souhaite développer des animations au niveau de la Ferme d’Antan</w:t>
      </w:r>
      <w:r w:rsidR="00D022C7">
        <w:rPr>
          <w:rFonts w:ascii="Times New Roman" w:hAnsi="Times New Roman" w:cs="Times New Roman"/>
        </w:rPr>
        <w:t xml:space="preserve"> afin de diversifie</w:t>
      </w:r>
      <w:r w:rsidR="0008031B">
        <w:rPr>
          <w:rFonts w:ascii="Times New Roman" w:hAnsi="Times New Roman" w:cs="Times New Roman"/>
        </w:rPr>
        <w:t>r les activités et assurer la pé</w:t>
      </w:r>
      <w:r w:rsidR="00D022C7">
        <w:rPr>
          <w:rFonts w:ascii="Times New Roman" w:hAnsi="Times New Roman" w:cs="Times New Roman"/>
        </w:rPr>
        <w:t>ren</w:t>
      </w:r>
      <w:r w:rsidR="0008031B">
        <w:rPr>
          <w:rFonts w:ascii="Times New Roman" w:hAnsi="Times New Roman" w:cs="Times New Roman"/>
        </w:rPr>
        <w:t>n</w:t>
      </w:r>
      <w:r w:rsidR="00D022C7">
        <w:rPr>
          <w:rFonts w:ascii="Times New Roman" w:hAnsi="Times New Roman" w:cs="Times New Roman"/>
        </w:rPr>
        <w:t>ité de la structure.</w:t>
      </w:r>
    </w:p>
    <w:p w14:paraId="151F20EE" w14:textId="27529B1D" w:rsidR="001B3A66" w:rsidRDefault="001B3A66" w:rsidP="001B3A66">
      <w:pPr>
        <w:spacing w:after="0" w:line="240" w:lineRule="auto"/>
        <w:ind w:left="644"/>
        <w:jc w:val="both"/>
        <w:rPr>
          <w:rFonts w:ascii="Times New Roman" w:hAnsi="Times New Roman" w:cs="Times New Roman"/>
        </w:rPr>
      </w:pPr>
      <w:r>
        <w:rPr>
          <w:rFonts w:ascii="Times New Roman" w:hAnsi="Times New Roman" w:cs="Times New Roman"/>
        </w:rPr>
        <w:t>Des expositions sont envisagées, notamment une exposition mettant à l’honneur Pierre DUQUET, ancien instituteur qui dans les années cinquante avait développé une pédagogie basée sur l’écriture et l’art</w:t>
      </w:r>
      <w:r w:rsidR="00D022C7">
        <w:rPr>
          <w:rFonts w:ascii="Times New Roman" w:hAnsi="Times New Roman" w:cs="Times New Roman"/>
        </w:rPr>
        <w:t xml:space="preserve"> à l’école</w:t>
      </w:r>
      <w:r>
        <w:rPr>
          <w:rFonts w:ascii="Times New Roman" w:hAnsi="Times New Roman" w:cs="Times New Roman"/>
        </w:rPr>
        <w:t>.</w:t>
      </w:r>
    </w:p>
    <w:p w14:paraId="10D8BA25" w14:textId="1533BDEF" w:rsidR="00D022C7" w:rsidRDefault="00D022C7" w:rsidP="001B3A66">
      <w:pPr>
        <w:spacing w:after="0" w:line="240" w:lineRule="auto"/>
        <w:ind w:left="644"/>
        <w:jc w:val="both"/>
        <w:rPr>
          <w:rFonts w:ascii="Times New Roman" w:hAnsi="Times New Roman" w:cs="Times New Roman"/>
        </w:rPr>
      </w:pPr>
      <w:r>
        <w:rPr>
          <w:rFonts w:ascii="Times New Roman" w:hAnsi="Times New Roman" w:cs="Times New Roman"/>
        </w:rPr>
        <w:t>Elle s’inscrirait dans le cadre des « Assises européennes de l’éducation à l’école » en complément d’une autre exposition suivie par la commune d’Allonville sur Maurice CHOQUET.</w:t>
      </w:r>
    </w:p>
    <w:p w14:paraId="182A763C" w14:textId="43BCB318" w:rsidR="001B3A66" w:rsidRDefault="001B3A66" w:rsidP="001B3A66">
      <w:pPr>
        <w:spacing w:after="0" w:line="240" w:lineRule="auto"/>
        <w:ind w:left="644"/>
        <w:jc w:val="both"/>
        <w:rPr>
          <w:rFonts w:ascii="Times New Roman" w:hAnsi="Times New Roman" w:cs="Times New Roman"/>
        </w:rPr>
      </w:pPr>
      <w:r>
        <w:rPr>
          <w:rFonts w:ascii="Times New Roman" w:hAnsi="Times New Roman" w:cs="Times New Roman"/>
        </w:rPr>
        <w:t xml:space="preserve">D’autres expositions, concerts… sont dans le domaine du possible. Toutefois, une réunion du conseil d’administration est programmée le 28 Novembre </w:t>
      </w:r>
      <w:r w:rsidR="0008031B">
        <w:rPr>
          <w:rFonts w:ascii="Times New Roman" w:hAnsi="Times New Roman" w:cs="Times New Roman"/>
        </w:rPr>
        <w:t>pour</w:t>
      </w:r>
      <w:r>
        <w:rPr>
          <w:rFonts w:ascii="Times New Roman" w:hAnsi="Times New Roman" w:cs="Times New Roman"/>
        </w:rPr>
        <w:t xml:space="preserve"> acceptation et validation </w:t>
      </w:r>
      <w:r w:rsidR="00D022C7">
        <w:rPr>
          <w:rFonts w:ascii="Times New Roman" w:hAnsi="Times New Roman" w:cs="Times New Roman"/>
        </w:rPr>
        <w:t>du projet.</w:t>
      </w:r>
    </w:p>
    <w:p w14:paraId="7D533327" w14:textId="77777777" w:rsidR="007A26BF" w:rsidRDefault="007A26BF" w:rsidP="001B3A66">
      <w:pPr>
        <w:spacing w:after="0" w:line="240" w:lineRule="auto"/>
        <w:ind w:left="644"/>
        <w:jc w:val="both"/>
        <w:rPr>
          <w:rFonts w:ascii="Times New Roman" w:hAnsi="Times New Roman" w:cs="Times New Roman"/>
        </w:rPr>
      </w:pPr>
    </w:p>
    <w:p w14:paraId="75ACDA3A" w14:textId="3981FD12" w:rsidR="007A26BF" w:rsidRDefault="007A26BF" w:rsidP="007A26BF">
      <w:pPr>
        <w:numPr>
          <w:ilvl w:val="0"/>
          <w:numId w:val="3"/>
        </w:numPr>
        <w:spacing w:before="120" w:after="0" w:line="240" w:lineRule="auto"/>
        <w:jc w:val="both"/>
        <w:rPr>
          <w:rFonts w:ascii="Times New Roman" w:hAnsi="Times New Roman" w:cs="Times New Roman"/>
        </w:rPr>
      </w:pPr>
      <w:r>
        <w:rPr>
          <w:rFonts w:ascii="Times New Roman" w:hAnsi="Times New Roman" w:cs="Times New Roman"/>
        </w:rPr>
        <w:t>Changement du photocopieur</w:t>
      </w:r>
      <w:r w:rsidRPr="004A0618">
        <w:rPr>
          <w:rFonts w:ascii="Times New Roman" w:hAnsi="Times New Roman" w:cs="Times New Roman"/>
        </w:rPr>
        <w:t> :</w:t>
      </w:r>
      <w:r>
        <w:rPr>
          <w:rFonts w:ascii="Times New Roman" w:hAnsi="Times New Roman" w:cs="Times New Roman"/>
        </w:rPr>
        <w:t xml:space="preserve"> </w:t>
      </w:r>
    </w:p>
    <w:p w14:paraId="52E1DB00" w14:textId="6FF136D3" w:rsidR="007A26BF" w:rsidRDefault="007A26BF" w:rsidP="007A26BF">
      <w:pPr>
        <w:spacing w:after="0" w:line="240" w:lineRule="auto"/>
        <w:ind w:left="644"/>
        <w:jc w:val="both"/>
        <w:rPr>
          <w:rFonts w:ascii="Times New Roman" w:eastAsia="Times New Roman" w:hAnsi="Times New Roman" w:cs="Times New Roman"/>
          <w:lang w:eastAsia="fr-FR"/>
        </w:rPr>
      </w:pPr>
      <w:r>
        <w:rPr>
          <w:rFonts w:ascii="Times New Roman" w:hAnsi="Times New Roman" w:cs="Times New Roman"/>
        </w:rPr>
        <w:t>Le contrat de location du photocopieur arrivant à échéance, il sera remplacé début décembre (coût mensuel de 90Euros HT</w:t>
      </w:r>
      <w:r w:rsidR="00A12648">
        <w:rPr>
          <w:rFonts w:ascii="Times New Roman" w:hAnsi="Times New Roman" w:cs="Times New Roman"/>
        </w:rPr>
        <w:t>).</w:t>
      </w:r>
    </w:p>
    <w:p w14:paraId="3D9B6911" w14:textId="77777777" w:rsidR="007A26BF" w:rsidRDefault="007A26BF" w:rsidP="007A26BF">
      <w:pPr>
        <w:spacing w:after="0" w:line="240" w:lineRule="auto"/>
        <w:ind w:left="644"/>
        <w:jc w:val="both"/>
        <w:rPr>
          <w:rFonts w:ascii="Times New Roman" w:hAnsi="Times New Roman" w:cs="Times New Roman"/>
        </w:rPr>
      </w:pPr>
    </w:p>
    <w:p w14:paraId="7BDE631D" w14:textId="77777777" w:rsidR="007A26BF" w:rsidRDefault="007A26BF" w:rsidP="001B3A66">
      <w:pPr>
        <w:spacing w:after="0" w:line="240" w:lineRule="auto"/>
        <w:ind w:left="644"/>
        <w:jc w:val="both"/>
        <w:rPr>
          <w:rFonts w:ascii="Times New Roman" w:eastAsia="Times New Roman" w:hAnsi="Times New Roman" w:cs="Times New Roman"/>
          <w:lang w:eastAsia="fr-FR"/>
        </w:rPr>
      </w:pPr>
    </w:p>
    <w:p w14:paraId="5887842D" w14:textId="70F1BD60" w:rsidR="0035095F" w:rsidRPr="005903DC" w:rsidRDefault="0041101D" w:rsidP="00A12648">
      <w:pPr>
        <w:spacing w:after="0" w:line="240" w:lineRule="auto"/>
        <w:ind w:left="644"/>
        <w:jc w:val="both"/>
        <w:rPr>
          <w:rFonts w:ascii="Times New Roman" w:hAnsi="Times New Roman" w:cs="Times New Roman"/>
          <w:b/>
        </w:rPr>
      </w:pPr>
      <w:r>
        <w:rPr>
          <w:rFonts w:ascii="Times New Roman" w:eastAsia="Times New Roman" w:hAnsi="Times New Roman" w:cs="Times New Roman"/>
          <w:lang w:eastAsia="fr-FR"/>
        </w:rPr>
        <w:t xml:space="preserve"> </w:t>
      </w:r>
      <w:r w:rsidR="0096777F" w:rsidRPr="005903DC">
        <w:rPr>
          <w:rFonts w:ascii="Times New Roman" w:hAnsi="Times New Roman" w:cs="Times New Roman"/>
          <w:b/>
        </w:rPr>
        <w:t>Séance levée à 2</w:t>
      </w:r>
      <w:r w:rsidR="0062464A" w:rsidRPr="005903DC">
        <w:rPr>
          <w:rFonts w:ascii="Times New Roman" w:hAnsi="Times New Roman" w:cs="Times New Roman"/>
          <w:b/>
        </w:rPr>
        <w:t>0</w:t>
      </w:r>
      <w:r w:rsidR="0096777F" w:rsidRPr="005903DC">
        <w:rPr>
          <w:rFonts w:ascii="Times New Roman" w:hAnsi="Times New Roman" w:cs="Times New Roman"/>
          <w:b/>
        </w:rPr>
        <w:t>h</w:t>
      </w:r>
      <w:r w:rsidR="00DE6D23" w:rsidRPr="005903DC">
        <w:rPr>
          <w:rFonts w:ascii="Times New Roman" w:hAnsi="Times New Roman" w:cs="Times New Roman"/>
          <w:b/>
        </w:rPr>
        <w:t>30.</w:t>
      </w:r>
    </w:p>
    <w:p w14:paraId="6FC74A93" w14:textId="77777777" w:rsidR="00DE6D23" w:rsidRPr="005903DC" w:rsidRDefault="00DE6D23" w:rsidP="00CF7D01">
      <w:pPr>
        <w:pStyle w:val="Paragraphedeliste"/>
        <w:spacing w:after="160" w:line="259" w:lineRule="auto"/>
        <w:jc w:val="both"/>
        <w:rPr>
          <w:rFonts w:ascii="Times New Roman" w:hAnsi="Times New Roman" w:cs="Times New Roman"/>
          <w:b/>
        </w:rPr>
      </w:pPr>
    </w:p>
    <w:p w14:paraId="423F90DF" w14:textId="77777777" w:rsidR="00DE6D23" w:rsidRPr="005903DC" w:rsidRDefault="00DE6D23" w:rsidP="00CF7D01">
      <w:pPr>
        <w:pStyle w:val="Paragraphedeliste"/>
        <w:spacing w:after="160" w:line="259" w:lineRule="auto"/>
        <w:jc w:val="both"/>
        <w:rPr>
          <w:rFonts w:ascii="Times New Roman" w:hAnsi="Times New Roman" w:cs="Times New Roman"/>
          <w:b/>
        </w:rPr>
      </w:pPr>
    </w:p>
    <w:p w14:paraId="37F93BA3" w14:textId="178DBB78" w:rsidR="00DE6D23" w:rsidRPr="005903DC" w:rsidRDefault="00DE6D23" w:rsidP="00CF7D01">
      <w:pPr>
        <w:pStyle w:val="Paragraphedeliste"/>
        <w:spacing w:after="160" w:line="259" w:lineRule="auto"/>
        <w:jc w:val="both"/>
        <w:rPr>
          <w:rFonts w:ascii="Times New Roman" w:hAnsi="Times New Roman" w:cs="Times New Roman"/>
          <w:b/>
        </w:rPr>
      </w:pPr>
      <w:r w:rsidRPr="005903DC">
        <w:rPr>
          <w:rFonts w:ascii="Times New Roman" w:hAnsi="Times New Roman" w:cs="Times New Roman"/>
          <w:b/>
        </w:rPr>
        <w:t>Signatures :</w:t>
      </w:r>
    </w:p>
    <w:p w14:paraId="2D124158" w14:textId="77777777" w:rsidR="00DE6D23" w:rsidRPr="005903DC" w:rsidRDefault="00DE6D23" w:rsidP="00CF7D01">
      <w:pPr>
        <w:pStyle w:val="Paragraphedeliste"/>
        <w:spacing w:after="160" w:line="259" w:lineRule="auto"/>
        <w:jc w:val="both"/>
        <w:rPr>
          <w:rFonts w:ascii="Times New Roman" w:hAnsi="Times New Roman" w:cs="Times New Roman"/>
          <w:b/>
        </w:rPr>
      </w:pPr>
    </w:p>
    <w:p w14:paraId="247EB22E" w14:textId="542AA372" w:rsidR="00DE6D23" w:rsidRPr="005903DC" w:rsidRDefault="00DE6D23" w:rsidP="00CF7D01">
      <w:pPr>
        <w:pStyle w:val="Paragraphedeliste"/>
        <w:spacing w:after="160" w:line="259" w:lineRule="auto"/>
        <w:jc w:val="both"/>
        <w:rPr>
          <w:rFonts w:ascii="Times New Roman" w:hAnsi="Times New Roman" w:cs="Times New Roman"/>
          <w:b/>
        </w:rPr>
      </w:pPr>
      <w:r w:rsidRPr="005903DC">
        <w:rPr>
          <w:rFonts w:ascii="Times New Roman" w:hAnsi="Times New Roman" w:cs="Times New Roman"/>
          <w:b/>
        </w:rPr>
        <w:t>Le Maire,</w:t>
      </w:r>
      <w:r w:rsidRPr="005903DC">
        <w:rPr>
          <w:rFonts w:ascii="Times New Roman" w:hAnsi="Times New Roman" w:cs="Times New Roman"/>
          <w:b/>
        </w:rPr>
        <w:tab/>
      </w:r>
      <w:r w:rsidRPr="005903DC">
        <w:rPr>
          <w:rFonts w:ascii="Times New Roman" w:hAnsi="Times New Roman" w:cs="Times New Roman"/>
          <w:b/>
        </w:rPr>
        <w:tab/>
      </w:r>
      <w:r w:rsidRPr="005903DC">
        <w:rPr>
          <w:rFonts w:ascii="Times New Roman" w:hAnsi="Times New Roman" w:cs="Times New Roman"/>
          <w:b/>
        </w:rPr>
        <w:tab/>
      </w:r>
      <w:r w:rsidRPr="005903DC">
        <w:rPr>
          <w:rFonts w:ascii="Times New Roman" w:hAnsi="Times New Roman" w:cs="Times New Roman"/>
          <w:b/>
        </w:rPr>
        <w:tab/>
      </w:r>
      <w:r w:rsidRPr="005903DC">
        <w:rPr>
          <w:rFonts w:ascii="Times New Roman" w:hAnsi="Times New Roman" w:cs="Times New Roman"/>
          <w:b/>
        </w:rPr>
        <w:tab/>
      </w:r>
      <w:r w:rsidRPr="005903DC">
        <w:rPr>
          <w:rFonts w:ascii="Times New Roman" w:hAnsi="Times New Roman" w:cs="Times New Roman"/>
          <w:b/>
        </w:rPr>
        <w:tab/>
      </w:r>
      <w:r w:rsidR="0081300C">
        <w:rPr>
          <w:rFonts w:ascii="Times New Roman" w:hAnsi="Times New Roman" w:cs="Times New Roman"/>
          <w:b/>
        </w:rPr>
        <w:t>L</w:t>
      </w:r>
      <w:r w:rsidRPr="005903DC">
        <w:rPr>
          <w:rFonts w:ascii="Times New Roman" w:hAnsi="Times New Roman" w:cs="Times New Roman"/>
          <w:b/>
        </w:rPr>
        <w:t>a secrétaire de séance</w:t>
      </w:r>
    </w:p>
    <w:p w14:paraId="36C01CC9" w14:textId="0F743858" w:rsidR="00DE6D23" w:rsidRPr="005903DC" w:rsidRDefault="00DE6D23" w:rsidP="00CF7D01">
      <w:pPr>
        <w:pStyle w:val="Paragraphedeliste"/>
        <w:spacing w:after="160" w:line="259" w:lineRule="auto"/>
        <w:jc w:val="both"/>
        <w:rPr>
          <w:rFonts w:ascii="Times New Roman" w:hAnsi="Times New Roman" w:cs="Times New Roman"/>
        </w:rPr>
      </w:pPr>
      <w:r w:rsidRPr="005903DC">
        <w:rPr>
          <w:rFonts w:ascii="Times New Roman" w:hAnsi="Times New Roman" w:cs="Times New Roman"/>
          <w:b/>
        </w:rPr>
        <w:t>Eric CAPRON</w:t>
      </w:r>
    </w:p>
    <w:p w14:paraId="61E68DD5" w14:textId="77777777" w:rsidR="0035095F" w:rsidRPr="005903DC" w:rsidRDefault="0035095F" w:rsidP="00CF7D01">
      <w:pPr>
        <w:pStyle w:val="Pieddepage"/>
        <w:jc w:val="both"/>
        <w:rPr>
          <w:rFonts w:ascii="Times New Roman" w:hAnsi="Times New Roman" w:cs="Times New Roman"/>
        </w:rPr>
      </w:pPr>
    </w:p>
    <w:sectPr w:rsidR="0035095F" w:rsidRPr="005903DC" w:rsidSect="006A407C">
      <w:footerReference w:type="default" r:id="rId9"/>
      <w:pgSz w:w="11906" w:h="16838"/>
      <w:pgMar w:top="425" w:right="720" w:bottom="1276" w:left="851" w:header="0" w:footer="709" w:gutter="0"/>
      <w:pgNumType w:start="131"/>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83283F" w14:textId="77777777" w:rsidR="000542BC" w:rsidRDefault="000542BC">
      <w:pPr>
        <w:spacing w:after="0" w:line="240" w:lineRule="auto"/>
      </w:pPr>
      <w:r>
        <w:separator/>
      </w:r>
    </w:p>
  </w:endnote>
  <w:endnote w:type="continuationSeparator" w:id="0">
    <w:p w14:paraId="24A84E50" w14:textId="77777777" w:rsidR="000542BC" w:rsidRDefault="000542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OpenSymbol">
    <w:altName w:val="Segoe UI Symbol"/>
    <w:charset w:val="00"/>
    <w:family w:val="auto"/>
    <w:pitch w:val="variable"/>
    <w:sig w:usb0="800000AF" w:usb1="1001ECEA" w:usb2="00000000" w:usb3="00000000" w:csb0="80000001"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16806865"/>
      <w:docPartObj>
        <w:docPartGallery w:val="Page Numbers (Bottom of Page)"/>
        <w:docPartUnique/>
      </w:docPartObj>
    </w:sdtPr>
    <w:sdtContent>
      <w:p w14:paraId="6AC1B72D" w14:textId="77777777" w:rsidR="0035095F" w:rsidRDefault="0096777F">
        <w:pPr>
          <w:pStyle w:val="Pieddepage"/>
          <w:jc w:val="right"/>
        </w:pPr>
        <w:r>
          <w:fldChar w:fldCharType="begin"/>
        </w:r>
        <w:r>
          <w:instrText>PAGE</w:instrText>
        </w:r>
        <w:r>
          <w:fldChar w:fldCharType="separate"/>
        </w:r>
        <w:r w:rsidR="007D32CA">
          <w:rPr>
            <w:noProof/>
          </w:rPr>
          <w:t>133</w:t>
        </w:r>
        <w:r>
          <w:fldChar w:fldCharType="end"/>
        </w:r>
      </w:p>
    </w:sdtContent>
  </w:sdt>
  <w:p w14:paraId="249D23BF" w14:textId="77777777" w:rsidR="0035095F" w:rsidRDefault="0035095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FEE3D1" w14:textId="77777777" w:rsidR="000542BC" w:rsidRDefault="000542BC">
      <w:pPr>
        <w:spacing w:after="0" w:line="240" w:lineRule="auto"/>
      </w:pPr>
      <w:r>
        <w:separator/>
      </w:r>
    </w:p>
  </w:footnote>
  <w:footnote w:type="continuationSeparator" w:id="0">
    <w:p w14:paraId="3C03F738" w14:textId="77777777" w:rsidR="000542BC" w:rsidRDefault="000542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D63B5"/>
    <w:multiLevelType w:val="multilevel"/>
    <w:tmpl w:val="DFEE3CE6"/>
    <w:lvl w:ilvl="0">
      <w:start w:val="1"/>
      <w:numFmt w:val="bullet"/>
      <w:lvlText w:val=""/>
      <w:lvlJc w:val="left"/>
      <w:pPr>
        <w:ind w:left="283" w:hanging="283"/>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23849E0"/>
    <w:multiLevelType w:val="multilevel"/>
    <w:tmpl w:val="F288D6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300"/>
      <w:numFmt w:val="bullet"/>
      <w:lvlText w:val="-"/>
      <w:lvlJc w:val="left"/>
      <w:pPr>
        <w:ind w:left="2160" w:hanging="360"/>
      </w:pPr>
      <w:rPr>
        <w:rFonts w:ascii="Calibri" w:eastAsia="Times New Roman" w:hAnsi="Calibri" w:cs="Calibri" w:hint="default"/>
      </w:rPr>
    </w:lvl>
    <w:lvl w:ilvl="3">
      <w:start w:val="300"/>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A01F6C"/>
    <w:multiLevelType w:val="hybridMultilevel"/>
    <w:tmpl w:val="E5DA941E"/>
    <w:lvl w:ilvl="0" w:tplc="0FB27076">
      <w:start w:val="1"/>
      <w:numFmt w:val="upperRoman"/>
      <w:lvlText w:val="%1."/>
      <w:lvlJc w:val="left"/>
      <w:pPr>
        <w:ind w:left="862" w:hanging="720"/>
      </w:pPr>
      <w:rPr>
        <w:rFonts w:hint="default"/>
        <w:u w:val="none"/>
      </w:r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3" w15:restartNumberingAfterBreak="0">
    <w:nsid w:val="0DB874B2"/>
    <w:multiLevelType w:val="hybridMultilevel"/>
    <w:tmpl w:val="29FC264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70D7FA8"/>
    <w:multiLevelType w:val="hybridMultilevel"/>
    <w:tmpl w:val="59C8D824"/>
    <w:lvl w:ilvl="0" w:tplc="8FD09A2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97313C6"/>
    <w:multiLevelType w:val="multilevel"/>
    <w:tmpl w:val="7A2675CA"/>
    <w:lvl w:ilvl="0">
      <w:start w:val="1"/>
      <w:numFmt w:val="bullet"/>
      <w:lvlText w:val=""/>
      <w:lvlJc w:val="left"/>
      <w:pPr>
        <w:tabs>
          <w:tab w:val="num" w:pos="644"/>
        </w:tabs>
        <w:ind w:left="644" w:hanging="360"/>
      </w:pPr>
      <w:rPr>
        <w:rFonts w:ascii="Wingdings" w:hAnsi="Wingdings" w:cs="Wingdings" w:hint="default"/>
      </w:rPr>
    </w:lvl>
    <w:lvl w:ilvl="1">
      <w:start w:val="1"/>
      <w:numFmt w:val="bullet"/>
      <w:lvlText w:val=""/>
      <w:lvlJc w:val="left"/>
      <w:pPr>
        <w:tabs>
          <w:tab w:val="num" w:pos="1004"/>
        </w:tabs>
        <w:ind w:left="1004" w:hanging="360"/>
      </w:pPr>
      <w:rPr>
        <w:rFonts w:ascii="Wingdings" w:hAnsi="Wingdings" w:cs="Wingdings" w:hint="default"/>
      </w:rPr>
    </w:lvl>
    <w:lvl w:ilvl="2">
      <w:start w:val="1"/>
      <w:numFmt w:val="bullet"/>
      <w:lvlText w:val=""/>
      <w:lvlJc w:val="left"/>
      <w:pPr>
        <w:tabs>
          <w:tab w:val="num" w:pos="1364"/>
        </w:tabs>
        <w:ind w:left="1364" w:hanging="360"/>
      </w:pPr>
      <w:rPr>
        <w:rFonts w:ascii="Wingdings" w:hAnsi="Wingdings" w:cs="Wingdings" w:hint="default"/>
      </w:rPr>
    </w:lvl>
    <w:lvl w:ilvl="3">
      <w:start w:val="1"/>
      <w:numFmt w:val="bullet"/>
      <w:lvlText w:val=""/>
      <w:lvlJc w:val="left"/>
      <w:pPr>
        <w:tabs>
          <w:tab w:val="num" w:pos="1724"/>
        </w:tabs>
        <w:ind w:left="1724" w:hanging="360"/>
      </w:pPr>
      <w:rPr>
        <w:rFonts w:ascii="Wingdings" w:hAnsi="Wingdings" w:cs="Wingdings" w:hint="default"/>
      </w:rPr>
    </w:lvl>
    <w:lvl w:ilvl="4">
      <w:start w:val="1"/>
      <w:numFmt w:val="bullet"/>
      <w:lvlText w:val=""/>
      <w:lvlJc w:val="left"/>
      <w:pPr>
        <w:tabs>
          <w:tab w:val="num" w:pos="2084"/>
        </w:tabs>
        <w:ind w:left="2084" w:hanging="360"/>
      </w:pPr>
      <w:rPr>
        <w:rFonts w:ascii="Wingdings" w:hAnsi="Wingdings" w:cs="Wingdings" w:hint="default"/>
      </w:rPr>
    </w:lvl>
    <w:lvl w:ilvl="5">
      <w:start w:val="1"/>
      <w:numFmt w:val="bullet"/>
      <w:lvlText w:val=""/>
      <w:lvlJc w:val="left"/>
      <w:pPr>
        <w:tabs>
          <w:tab w:val="num" w:pos="2444"/>
        </w:tabs>
        <w:ind w:left="2444" w:hanging="360"/>
      </w:pPr>
      <w:rPr>
        <w:rFonts w:ascii="Wingdings" w:hAnsi="Wingdings" w:cs="Wingdings" w:hint="default"/>
      </w:rPr>
    </w:lvl>
    <w:lvl w:ilvl="6">
      <w:start w:val="1"/>
      <w:numFmt w:val="bullet"/>
      <w:lvlText w:val=""/>
      <w:lvlJc w:val="left"/>
      <w:pPr>
        <w:tabs>
          <w:tab w:val="num" w:pos="2804"/>
        </w:tabs>
        <w:ind w:left="2804" w:hanging="360"/>
      </w:pPr>
      <w:rPr>
        <w:rFonts w:ascii="Wingdings" w:hAnsi="Wingdings" w:cs="Wingdings" w:hint="default"/>
      </w:rPr>
    </w:lvl>
    <w:lvl w:ilvl="7">
      <w:start w:val="1"/>
      <w:numFmt w:val="bullet"/>
      <w:lvlText w:val=""/>
      <w:lvlJc w:val="left"/>
      <w:pPr>
        <w:tabs>
          <w:tab w:val="num" w:pos="3164"/>
        </w:tabs>
        <w:ind w:left="3164" w:hanging="360"/>
      </w:pPr>
      <w:rPr>
        <w:rFonts w:ascii="Wingdings" w:hAnsi="Wingdings" w:cs="Wingdings" w:hint="default"/>
      </w:rPr>
    </w:lvl>
    <w:lvl w:ilvl="8">
      <w:start w:val="1"/>
      <w:numFmt w:val="bullet"/>
      <w:lvlText w:val=""/>
      <w:lvlJc w:val="left"/>
      <w:pPr>
        <w:tabs>
          <w:tab w:val="num" w:pos="3524"/>
        </w:tabs>
        <w:ind w:left="3524" w:hanging="360"/>
      </w:pPr>
      <w:rPr>
        <w:rFonts w:ascii="Wingdings" w:hAnsi="Wingdings" w:cs="Wingdings" w:hint="default"/>
      </w:rPr>
    </w:lvl>
  </w:abstractNum>
  <w:abstractNum w:abstractNumId="6" w15:restartNumberingAfterBreak="0">
    <w:nsid w:val="1DEA5F6F"/>
    <w:multiLevelType w:val="multilevel"/>
    <w:tmpl w:val="ED5EC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5EF6F84"/>
    <w:multiLevelType w:val="hybridMultilevel"/>
    <w:tmpl w:val="A70ACFAC"/>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8" w15:restartNumberingAfterBreak="0">
    <w:nsid w:val="2A681BD8"/>
    <w:multiLevelType w:val="multilevel"/>
    <w:tmpl w:val="DEBEC95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15:restartNumberingAfterBreak="0">
    <w:nsid w:val="2ECF77AB"/>
    <w:multiLevelType w:val="hybridMultilevel"/>
    <w:tmpl w:val="65A295D8"/>
    <w:lvl w:ilvl="0" w:tplc="D60C3C52">
      <w:numFmt w:val="bullet"/>
      <w:lvlText w:val="-"/>
      <w:lvlJc w:val="left"/>
      <w:pPr>
        <w:ind w:left="420" w:hanging="360"/>
      </w:pPr>
      <w:rPr>
        <w:rFonts w:ascii="Times New Roman" w:eastAsia="Times New Roman" w:hAnsi="Times New Roman" w:cs="Times New Roman" w:hint="default"/>
      </w:rPr>
    </w:lvl>
    <w:lvl w:ilvl="1" w:tplc="040C0003">
      <w:start w:val="1"/>
      <w:numFmt w:val="bullet"/>
      <w:lvlText w:val="o"/>
      <w:lvlJc w:val="left"/>
      <w:pPr>
        <w:ind w:left="1140" w:hanging="360"/>
      </w:pPr>
      <w:rPr>
        <w:rFonts w:ascii="Courier New" w:hAnsi="Courier New" w:cs="Courier New" w:hint="default"/>
      </w:rPr>
    </w:lvl>
    <w:lvl w:ilvl="2" w:tplc="040C0005" w:tentative="1">
      <w:start w:val="1"/>
      <w:numFmt w:val="bullet"/>
      <w:lvlText w:val=""/>
      <w:lvlJc w:val="left"/>
      <w:pPr>
        <w:ind w:left="1860" w:hanging="360"/>
      </w:pPr>
      <w:rPr>
        <w:rFonts w:ascii="Wingdings" w:hAnsi="Wingdings" w:hint="default"/>
      </w:rPr>
    </w:lvl>
    <w:lvl w:ilvl="3" w:tplc="040C0001" w:tentative="1">
      <w:start w:val="1"/>
      <w:numFmt w:val="bullet"/>
      <w:lvlText w:val=""/>
      <w:lvlJc w:val="left"/>
      <w:pPr>
        <w:ind w:left="2580" w:hanging="360"/>
      </w:pPr>
      <w:rPr>
        <w:rFonts w:ascii="Symbol" w:hAnsi="Symbol" w:hint="default"/>
      </w:rPr>
    </w:lvl>
    <w:lvl w:ilvl="4" w:tplc="040C0003" w:tentative="1">
      <w:start w:val="1"/>
      <w:numFmt w:val="bullet"/>
      <w:lvlText w:val="o"/>
      <w:lvlJc w:val="left"/>
      <w:pPr>
        <w:ind w:left="3300" w:hanging="360"/>
      </w:pPr>
      <w:rPr>
        <w:rFonts w:ascii="Courier New" w:hAnsi="Courier New" w:cs="Courier New" w:hint="default"/>
      </w:rPr>
    </w:lvl>
    <w:lvl w:ilvl="5" w:tplc="040C0005" w:tentative="1">
      <w:start w:val="1"/>
      <w:numFmt w:val="bullet"/>
      <w:lvlText w:val=""/>
      <w:lvlJc w:val="left"/>
      <w:pPr>
        <w:ind w:left="4020" w:hanging="360"/>
      </w:pPr>
      <w:rPr>
        <w:rFonts w:ascii="Wingdings" w:hAnsi="Wingdings" w:hint="default"/>
      </w:rPr>
    </w:lvl>
    <w:lvl w:ilvl="6" w:tplc="040C0001" w:tentative="1">
      <w:start w:val="1"/>
      <w:numFmt w:val="bullet"/>
      <w:lvlText w:val=""/>
      <w:lvlJc w:val="left"/>
      <w:pPr>
        <w:ind w:left="4740" w:hanging="360"/>
      </w:pPr>
      <w:rPr>
        <w:rFonts w:ascii="Symbol" w:hAnsi="Symbol" w:hint="default"/>
      </w:rPr>
    </w:lvl>
    <w:lvl w:ilvl="7" w:tplc="040C0003" w:tentative="1">
      <w:start w:val="1"/>
      <w:numFmt w:val="bullet"/>
      <w:lvlText w:val="o"/>
      <w:lvlJc w:val="left"/>
      <w:pPr>
        <w:ind w:left="5460" w:hanging="360"/>
      </w:pPr>
      <w:rPr>
        <w:rFonts w:ascii="Courier New" w:hAnsi="Courier New" w:cs="Courier New" w:hint="default"/>
      </w:rPr>
    </w:lvl>
    <w:lvl w:ilvl="8" w:tplc="040C0005" w:tentative="1">
      <w:start w:val="1"/>
      <w:numFmt w:val="bullet"/>
      <w:lvlText w:val=""/>
      <w:lvlJc w:val="left"/>
      <w:pPr>
        <w:ind w:left="6180" w:hanging="360"/>
      </w:pPr>
      <w:rPr>
        <w:rFonts w:ascii="Wingdings" w:hAnsi="Wingdings" w:hint="default"/>
      </w:rPr>
    </w:lvl>
  </w:abstractNum>
  <w:abstractNum w:abstractNumId="10" w15:restartNumberingAfterBreak="0">
    <w:nsid w:val="38F4326D"/>
    <w:multiLevelType w:val="hybridMultilevel"/>
    <w:tmpl w:val="56FA3B42"/>
    <w:lvl w:ilvl="0" w:tplc="040C000B">
      <w:start w:val="1"/>
      <w:numFmt w:val="bullet"/>
      <w:lvlText w:val=""/>
      <w:lvlJc w:val="left"/>
      <w:pPr>
        <w:ind w:left="1003" w:hanging="360"/>
      </w:pPr>
      <w:rPr>
        <w:rFonts w:ascii="Wingdings" w:hAnsi="Wingdings" w:hint="default"/>
      </w:rPr>
    </w:lvl>
    <w:lvl w:ilvl="1" w:tplc="040C0003" w:tentative="1">
      <w:start w:val="1"/>
      <w:numFmt w:val="bullet"/>
      <w:lvlText w:val="o"/>
      <w:lvlJc w:val="left"/>
      <w:pPr>
        <w:ind w:left="1723" w:hanging="360"/>
      </w:pPr>
      <w:rPr>
        <w:rFonts w:ascii="Courier New" w:hAnsi="Courier New" w:cs="Courier New" w:hint="default"/>
      </w:rPr>
    </w:lvl>
    <w:lvl w:ilvl="2" w:tplc="040C0005" w:tentative="1">
      <w:start w:val="1"/>
      <w:numFmt w:val="bullet"/>
      <w:lvlText w:val=""/>
      <w:lvlJc w:val="left"/>
      <w:pPr>
        <w:ind w:left="2443" w:hanging="360"/>
      </w:pPr>
      <w:rPr>
        <w:rFonts w:ascii="Wingdings" w:hAnsi="Wingdings" w:hint="default"/>
      </w:rPr>
    </w:lvl>
    <w:lvl w:ilvl="3" w:tplc="040C0001" w:tentative="1">
      <w:start w:val="1"/>
      <w:numFmt w:val="bullet"/>
      <w:lvlText w:val=""/>
      <w:lvlJc w:val="left"/>
      <w:pPr>
        <w:ind w:left="3163" w:hanging="360"/>
      </w:pPr>
      <w:rPr>
        <w:rFonts w:ascii="Symbol" w:hAnsi="Symbol" w:hint="default"/>
      </w:rPr>
    </w:lvl>
    <w:lvl w:ilvl="4" w:tplc="040C0003" w:tentative="1">
      <w:start w:val="1"/>
      <w:numFmt w:val="bullet"/>
      <w:lvlText w:val="o"/>
      <w:lvlJc w:val="left"/>
      <w:pPr>
        <w:ind w:left="3883" w:hanging="360"/>
      </w:pPr>
      <w:rPr>
        <w:rFonts w:ascii="Courier New" w:hAnsi="Courier New" w:cs="Courier New" w:hint="default"/>
      </w:rPr>
    </w:lvl>
    <w:lvl w:ilvl="5" w:tplc="040C0005" w:tentative="1">
      <w:start w:val="1"/>
      <w:numFmt w:val="bullet"/>
      <w:lvlText w:val=""/>
      <w:lvlJc w:val="left"/>
      <w:pPr>
        <w:ind w:left="4603" w:hanging="360"/>
      </w:pPr>
      <w:rPr>
        <w:rFonts w:ascii="Wingdings" w:hAnsi="Wingdings" w:hint="default"/>
      </w:rPr>
    </w:lvl>
    <w:lvl w:ilvl="6" w:tplc="040C0001" w:tentative="1">
      <w:start w:val="1"/>
      <w:numFmt w:val="bullet"/>
      <w:lvlText w:val=""/>
      <w:lvlJc w:val="left"/>
      <w:pPr>
        <w:ind w:left="5323" w:hanging="360"/>
      </w:pPr>
      <w:rPr>
        <w:rFonts w:ascii="Symbol" w:hAnsi="Symbol" w:hint="default"/>
      </w:rPr>
    </w:lvl>
    <w:lvl w:ilvl="7" w:tplc="040C0003" w:tentative="1">
      <w:start w:val="1"/>
      <w:numFmt w:val="bullet"/>
      <w:lvlText w:val="o"/>
      <w:lvlJc w:val="left"/>
      <w:pPr>
        <w:ind w:left="6043" w:hanging="360"/>
      </w:pPr>
      <w:rPr>
        <w:rFonts w:ascii="Courier New" w:hAnsi="Courier New" w:cs="Courier New" w:hint="default"/>
      </w:rPr>
    </w:lvl>
    <w:lvl w:ilvl="8" w:tplc="040C0005" w:tentative="1">
      <w:start w:val="1"/>
      <w:numFmt w:val="bullet"/>
      <w:lvlText w:val=""/>
      <w:lvlJc w:val="left"/>
      <w:pPr>
        <w:ind w:left="6763" w:hanging="360"/>
      </w:pPr>
      <w:rPr>
        <w:rFonts w:ascii="Wingdings" w:hAnsi="Wingdings" w:hint="default"/>
      </w:rPr>
    </w:lvl>
  </w:abstractNum>
  <w:abstractNum w:abstractNumId="11" w15:restartNumberingAfterBreak="0">
    <w:nsid w:val="42C8419F"/>
    <w:multiLevelType w:val="hybridMultilevel"/>
    <w:tmpl w:val="760291AE"/>
    <w:lvl w:ilvl="0" w:tplc="EEEEB24E">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2" w15:restartNumberingAfterBreak="0">
    <w:nsid w:val="46207635"/>
    <w:multiLevelType w:val="hybridMultilevel"/>
    <w:tmpl w:val="76F88422"/>
    <w:lvl w:ilvl="0" w:tplc="3BCC6F12">
      <w:numFmt w:val="bullet"/>
      <w:lvlText w:val="-"/>
      <w:lvlJc w:val="left"/>
      <w:pPr>
        <w:ind w:left="720" w:hanging="360"/>
      </w:pPr>
      <w:rPr>
        <w:rFonts w:ascii="Arial Unicode MS" w:eastAsia="Arial Unicode MS" w:hAnsi="Arial Unicode MS" w:cs="Arial Unicode MS" w:hint="eastAsi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C144E10"/>
    <w:multiLevelType w:val="multilevel"/>
    <w:tmpl w:val="E59E6384"/>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abstractNum w:abstractNumId="14" w15:restartNumberingAfterBreak="0">
    <w:nsid w:val="4ED86DCF"/>
    <w:multiLevelType w:val="hybridMultilevel"/>
    <w:tmpl w:val="32B847BE"/>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644"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6DF936BA"/>
    <w:multiLevelType w:val="multilevel"/>
    <w:tmpl w:val="5CB4DD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2C541E9"/>
    <w:multiLevelType w:val="hybridMultilevel"/>
    <w:tmpl w:val="7FA2D6B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7CD4D77"/>
    <w:multiLevelType w:val="hybridMultilevel"/>
    <w:tmpl w:val="03E81480"/>
    <w:lvl w:ilvl="0" w:tplc="040C000B">
      <w:start w:val="1"/>
      <w:numFmt w:val="bullet"/>
      <w:lvlText w:val=""/>
      <w:lvlJc w:val="left"/>
      <w:pPr>
        <w:ind w:left="1003" w:hanging="360"/>
      </w:pPr>
      <w:rPr>
        <w:rFonts w:ascii="Wingdings" w:hAnsi="Wingdings" w:hint="default"/>
      </w:rPr>
    </w:lvl>
    <w:lvl w:ilvl="1" w:tplc="040C0003" w:tentative="1">
      <w:start w:val="1"/>
      <w:numFmt w:val="bullet"/>
      <w:lvlText w:val="o"/>
      <w:lvlJc w:val="left"/>
      <w:pPr>
        <w:ind w:left="1723" w:hanging="360"/>
      </w:pPr>
      <w:rPr>
        <w:rFonts w:ascii="Courier New" w:hAnsi="Courier New" w:cs="Courier New" w:hint="default"/>
      </w:rPr>
    </w:lvl>
    <w:lvl w:ilvl="2" w:tplc="040C0005" w:tentative="1">
      <w:start w:val="1"/>
      <w:numFmt w:val="bullet"/>
      <w:lvlText w:val=""/>
      <w:lvlJc w:val="left"/>
      <w:pPr>
        <w:ind w:left="2443" w:hanging="360"/>
      </w:pPr>
      <w:rPr>
        <w:rFonts w:ascii="Wingdings" w:hAnsi="Wingdings" w:hint="default"/>
      </w:rPr>
    </w:lvl>
    <w:lvl w:ilvl="3" w:tplc="040C0001" w:tentative="1">
      <w:start w:val="1"/>
      <w:numFmt w:val="bullet"/>
      <w:lvlText w:val=""/>
      <w:lvlJc w:val="left"/>
      <w:pPr>
        <w:ind w:left="3163" w:hanging="360"/>
      </w:pPr>
      <w:rPr>
        <w:rFonts w:ascii="Symbol" w:hAnsi="Symbol" w:hint="default"/>
      </w:rPr>
    </w:lvl>
    <w:lvl w:ilvl="4" w:tplc="040C0003" w:tentative="1">
      <w:start w:val="1"/>
      <w:numFmt w:val="bullet"/>
      <w:lvlText w:val="o"/>
      <w:lvlJc w:val="left"/>
      <w:pPr>
        <w:ind w:left="3883" w:hanging="360"/>
      </w:pPr>
      <w:rPr>
        <w:rFonts w:ascii="Courier New" w:hAnsi="Courier New" w:cs="Courier New" w:hint="default"/>
      </w:rPr>
    </w:lvl>
    <w:lvl w:ilvl="5" w:tplc="040C0005" w:tentative="1">
      <w:start w:val="1"/>
      <w:numFmt w:val="bullet"/>
      <w:lvlText w:val=""/>
      <w:lvlJc w:val="left"/>
      <w:pPr>
        <w:ind w:left="4603" w:hanging="360"/>
      </w:pPr>
      <w:rPr>
        <w:rFonts w:ascii="Wingdings" w:hAnsi="Wingdings" w:hint="default"/>
      </w:rPr>
    </w:lvl>
    <w:lvl w:ilvl="6" w:tplc="040C0001" w:tentative="1">
      <w:start w:val="1"/>
      <w:numFmt w:val="bullet"/>
      <w:lvlText w:val=""/>
      <w:lvlJc w:val="left"/>
      <w:pPr>
        <w:ind w:left="5323" w:hanging="360"/>
      </w:pPr>
      <w:rPr>
        <w:rFonts w:ascii="Symbol" w:hAnsi="Symbol" w:hint="default"/>
      </w:rPr>
    </w:lvl>
    <w:lvl w:ilvl="7" w:tplc="040C0003" w:tentative="1">
      <w:start w:val="1"/>
      <w:numFmt w:val="bullet"/>
      <w:lvlText w:val="o"/>
      <w:lvlJc w:val="left"/>
      <w:pPr>
        <w:ind w:left="6043" w:hanging="360"/>
      </w:pPr>
      <w:rPr>
        <w:rFonts w:ascii="Courier New" w:hAnsi="Courier New" w:cs="Courier New" w:hint="default"/>
      </w:rPr>
    </w:lvl>
    <w:lvl w:ilvl="8" w:tplc="040C0005" w:tentative="1">
      <w:start w:val="1"/>
      <w:numFmt w:val="bullet"/>
      <w:lvlText w:val=""/>
      <w:lvlJc w:val="left"/>
      <w:pPr>
        <w:ind w:left="6763" w:hanging="360"/>
      </w:pPr>
      <w:rPr>
        <w:rFonts w:ascii="Wingdings" w:hAnsi="Wingdings" w:hint="default"/>
      </w:rPr>
    </w:lvl>
  </w:abstractNum>
  <w:num w:numId="1" w16cid:durableId="1634947767">
    <w:abstractNumId w:val="0"/>
  </w:num>
  <w:num w:numId="2" w16cid:durableId="1001349994">
    <w:abstractNumId w:val="8"/>
  </w:num>
  <w:num w:numId="3" w16cid:durableId="2033148896">
    <w:abstractNumId w:val="5"/>
  </w:num>
  <w:num w:numId="4" w16cid:durableId="805395642">
    <w:abstractNumId w:val="13"/>
  </w:num>
  <w:num w:numId="5" w16cid:durableId="762579211">
    <w:abstractNumId w:val="12"/>
  </w:num>
  <w:num w:numId="6" w16cid:durableId="1424257374">
    <w:abstractNumId w:val="11"/>
  </w:num>
  <w:num w:numId="7" w16cid:durableId="1592162252">
    <w:abstractNumId w:val="11"/>
  </w:num>
  <w:num w:numId="8" w16cid:durableId="1462577895">
    <w:abstractNumId w:val="3"/>
  </w:num>
  <w:num w:numId="9" w16cid:durableId="1520703816">
    <w:abstractNumId w:val="10"/>
  </w:num>
  <w:num w:numId="10" w16cid:durableId="1167861030">
    <w:abstractNumId w:val="17"/>
  </w:num>
  <w:num w:numId="11" w16cid:durableId="659162188">
    <w:abstractNumId w:val="1"/>
  </w:num>
  <w:num w:numId="12" w16cid:durableId="985009338">
    <w:abstractNumId w:val="6"/>
  </w:num>
  <w:num w:numId="13" w16cid:durableId="859468924">
    <w:abstractNumId w:val="4"/>
  </w:num>
  <w:num w:numId="14" w16cid:durableId="1994404022">
    <w:abstractNumId w:val="2"/>
  </w:num>
  <w:num w:numId="15" w16cid:durableId="1625845914">
    <w:abstractNumId w:val="7"/>
  </w:num>
  <w:num w:numId="16" w16cid:durableId="1935162655">
    <w:abstractNumId w:val="15"/>
  </w:num>
  <w:num w:numId="17" w16cid:durableId="1730225360">
    <w:abstractNumId w:val="14"/>
  </w:num>
  <w:num w:numId="18" w16cid:durableId="376470282">
    <w:abstractNumId w:val="16"/>
  </w:num>
  <w:num w:numId="19" w16cid:durableId="39840856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095F"/>
    <w:rsid w:val="00022077"/>
    <w:rsid w:val="000542BC"/>
    <w:rsid w:val="00060EAE"/>
    <w:rsid w:val="0007027A"/>
    <w:rsid w:val="00072C12"/>
    <w:rsid w:val="00073B85"/>
    <w:rsid w:val="0008031B"/>
    <w:rsid w:val="000A1112"/>
    <w:rsid w:val="000C5C34"/>
    <w:rsid w:val="000D4E0C"/>
    <w:rsid w:val="000D6E94"/>
    <w:rsid w:val="000E4B02"/>
    <w:rsid w:val="000F7C2E"/>
    <w:rsid w:val="0010470E"/>
    <w:rsid w:val="001158D1"/>
    <w:rsid w:val="00132D46"/>
    <w:rsid w:val="00136D4D"/>
    <w:rsid w:val="00150583"/>
    <w:rsid w:val="00157099"/>
    <w:rsid w:val="001B3A66"/>
    <w:rsid w:val="001B51F0"/>
    <w:rsid w:val="001C201E"/>
    <w:rsid w:val="001E6BAD"/>
    <w:rsid w:val="00203EAE"/>
    <w:rsid w:val="00227340"/>
    <w:rsid w:val="00235688"/>
    <w:rsid w:val="0024281D"/>
    <w:rsid w:val="002557B7"/>
    <w:rsid w:val="002566D4"/>
    <w:rsid w:val="002756C4"/>
    <w:rsid w:val="002C3C4A"/>
    <w:rsid w:val="002D73B9"/>
    <w:rsid w:val="002E15BB"/>
    <w:rsid w:val="002F0539"/>
    <w:rsid w:val="002F123F"/>
    <w:rsid w:val="002F721E"/>
    <w:rsid w:val="00334A35"/>
    <w:rsid w:val="00344343"/>
    <w:rsid w:val="0035095F"/>
    <w:rsid w:val="0036034B"/>
    <w:rsid w:val="00370014"/>
    <w:rsid w:val="00397B4E"/>
    <w:rsid w:val="003C070C"/>
    <w:rsid w:val="003D2FEB"/>
    <w:rsid w:val="003E3BD5"/>
    <w:rsid w:val="0041101D"/>
    <w:rsid w:val="004169B8"/>
    <w:rsid w:val="00462ADA"/>
    <w:rsid w:val="00464186"/>
    <w:rsid w:val="004652AA"/>
    <w:rsid w:val="004755BC"/>
    <w:rsid w:val="004967E8"/>
    <w:rsid w:val="004A0618"/>
    <w:rsid w:val="004D2123"/>
    <w:rsid w:val="004F6D43"/>
    <w:rsid w:val="00521AD2"/>
    <w:rsid w:val="00523947"/>
    <w:rsid w:val="00523BEB"/>
    <w:rsid w:val="00547148"/>
    <w:rsid w:val="005631FC"/>
    <w:rsid w:val="005903DC"/>
    <w:rsid w:val="00590424"/>
    <w:rsid w:val="005A589E"/>
    <w:rsid w:val="005C4A96"/>
    <w:rsid w:val="005D1CFB"/>
    <w:rsid w:val="005D1EEB"/>
    <w:rsid w:val="005D31F7"/>
    <w:rsid w:val="005D6CD7"/>
    <w:rsid w:val="005E4FEB"/>
    <w:rsid w:val="005F6EFA"/>
    <w:rsid w:val="006071CC"/>
    <w:rsid w:val="0062464A"/>
    <w:rsid w:val="00663411"/>
    <w:rsid w:val="00685CEE"/>
    <w:rsid w:val="006A1229"/>
    <w:rsid w:val="006A407C"/>
    <w:rsid w:val="006A4ABE"/>
    <w:rsid w:val="006A4C39"/>
    <w:rsid w:val="006B7A28"/>
    <w:rsid w:val="006C4165"/>
    <w:rsid w:val="006C57FB"/>
    <w:rsid w:val="006D2878"/>
    <w:rsid w:val="006E65DE"/>
    <w:rsid w:val="006F48B1"/>
    <w:rsid w:val="00700ADF"/>
    <w:rsid w:val="0072013A"/>
    <w:rsid w:val="00751E38"/>
    <w:rsid w:val="00786A33"/>
    <w:rsid w:val="00791273"/>
    <w:rsid w:val="007A090E"/>
    <w:rsid w:val="007A26BF"/>
    <w:rsid w:val="007A6402"/>
    <w:rsid w:val="007B212E"/>
    <w:rsid w:val="007B3806"/>
    <w:rsid w:val="007B592C"/>
    <w:rsid w:val="007D082E"/>
    <w:rsid w:val="007D1081"/>
    <w:rsid w:val="007D32CA"/>
    <w:rsid w:val="0081300C"/>
    <w:rsid w:val="008213E8"/>
    <w:rsid w:val="00826C02"/>
    <w:rsid w:val="008270C0"/>
    <w:rsid w:val="00842739"/>
    <w:rsid w:val="00891DE1"/>
    <w:rsid w:val="008935DB"/>
    <w:rsid w:val="008B1A36"/>
    <w:rsid w:val="008C382B"/>
    <w:rsid w:val="008E0EAA"/>
    <w:rsid w:val="0094131B"/>
    <w:rsid w:val="0096777F"/>
    <w:rsid w:val="0097134C"/>
    <w:rsid w:val="00990A04"/>
    <w:rsid w:val="009D2E7A"/>
    <w:rsid w:val="009E1603"/>
    <w:rsid w:val="009F5975"/>
    <w:rsid w:val="00A12648"/>
    <w:rsid w:val="00A13FB5"/>
    <w:rsid w:val="00A77A67"/>
    <w:rsid w:val="00A90889"/>
    <w:rsid w:val="00A943B4"/>
    <w:rsid w:val="00AC609C"/>
    <w:rsid w:val="00AF7ACD"/>
    <w:rsid w:val="00B14487"/>
    <w:rsid w:val="00B2297A"/>
    <w:rsid w:val="00B45769"/>
    <w:rsid w:val="00B50C0C"/>
    <w:rsid w:val="00B5742B"/>
    <w:rsid w:val="00B854E6"/>
    <w:rsid w:val="00B94047"/>
    <w:rsid w:val="00BC2CE8"/>
    <w:rsid w:val="00BE5F9C"/>
    <w:rsid w:val="00C00AD2"/>
    <w:rsid w:val="00C146A5"/>
    <w:rsid w:val="00C24E7A"/>
    <w:rsid w:val="00C30420"/>
    <w:rsid w:val="00C638A0"/>
    <w:rsid w:val="00C64126"/>
    <w:rsid w:val="00C65F86"/>
    <w:rsid w:val="00C924FA"/>
    <w:rsid w:val="00CA6341"/>
    <w:rsid w:val="00CC5278"/>
    <w:rsid w:val="00CD14C9"/>
    <w:rsid w:val="00CD3DFA"/>
    <w:rsid w:val="00CF7837"/>
    <w:rsid w:val="00CF7D01"/>
    <w:rsid w:val="00D022C7"/>
    <w:rsid w:val="00D1037C"/>
    <w:rsid w:val="00D1167A"/>
    <w:rsid w:val="00D1638C"/>
    <w:rsid w:val="00D16E80"/>
    <w:rsid w:val="00D43F21"/>
    <w:rsid w:val="00D556B9"/>
    <w:rsid w:val="00D578E5"/>
    <w:rsid w:val="00D62BB3"/>
    <w:rsid w:val="00D84E49"/>
    <w:rsid w:val="00DA6BFD"/>
    <w:rsid w:val="00DC638B"/>
    <w:rsid w:val="00DD3249"/>
    <w:rsid w:val="00DE6D23"/>
    <w:rsid w:val="00E04CBF"/>
    <w:rsid w:val="00E078CD"/>
    <w:rsid w:val="00E141F5"/>
    <w:rsid w:val="00E17459"/>
    <w:rsid w:val="00E44259"/>
    <w:rsid w:val="00E5471B"/>
    <w:rsid w:val="00E62E4B"/>
    <w:rsid w:val="00E66252"/>
    <w:rsid w:val="00E72A09"/>
    <w:rsid w:val="00E778B1"/>
    <w:rsid w:val="00E83463"/>
    <w:rsid w:val="00EC0ED6"/>
    <w:rsid w:val="00EC2E60"/>
    <w:rsid w:val="00EE587E"/>
    <w:rsid w:val="00EF19C3"/>
    <w:rsid w:val="00EF7AC5"/>
    <w:rsid w:val="00F453C0"/>
    <w:rsid w:val="00F51E25"/>
    <w:rsid w:val="00F5646F"/>
    <w:rsid w:val="00F62ABD"/>
    <w:rsid w:val="00F917AD"/>
    <w:rsid w:val="00FC5DA6"/>
    <w:rsid w:val="00FD5293"/>
    <w:rsid w:val="00FD6B0E"/>
    <w:rsid w:val="00FF6E4F"/>
  </w:rsids>
  <m:mathPr>
    <m:mathFont m:val="Cambria Math"/>
    <m:brkBin m:val="before"/>
    <m:brkBinSub m:val="--"/>
    <m:smallFrac m:val="0"/>
    <m:dispDef/>
    <m:lMargin m:val="0"/>
    <m:rMargin m:val="0"/>
    <m:defJc m:val="centerGroup"/>
    <m:wrapIndent m:val="1440"/>
    <m:intLim m:val="subSup"/>
    <m:naryLim m:val="undOvr"/>
  </m:mathPr>
  <w:themeFontLang w:val="fr-F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33581"/>
  <w15:docId w15:val="{DAC228EA-558B-4C5F-8275-24EFF4C7A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0618"/>
    <w:pPr>
      <w:suppressAutoHyphens/>
      <w:spacing w:after="200"/>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extebrutCar">
    <w:name w:val="Texte brut Car"/>
    <w:basedOn w:val="Policepardfaut"/>
    <w:link w:val="Textebrut"/>
    <w:qFormat/>
    <w:rsid w:val="00C70B80"/>
    <w:rPr>
      <w:rFonts w:ascii="Courier New" w:eastAsia="Times New Roman" w:hAnsi="Courier New" w:cs="Courier New"/>
      <w:sz w:val="20"/>
      <w:szCs w:val="20"/>
      <w:lang w:eastAsia="fr-FR"/>
    </w:rPr>
  </w:style>
  <w:style w:type="character" w:customStyle="1" w:styleId="TextedebullesCar">
    <w:name w:val="Texte de bulles Car"/>
    <w:basedOn w:val="Policepardfaut"/>
    <w:link w:val="Textedebulles"/>
    <w:uiPriority w:val="99"/>
    <w:semiHidden/>
    <w:qFormat/>
    <w:rsid w:val="00E10790"/>
    <w:rPr>
      <w:rFonts w:ascii="Segoe UI" w:hAnsi="Segoe UI" w:cs="Segoe UI"/>
      <w:sz w:val="18"/>
      <w:szCs w:val="18"/>
    </w:rPr>
  </w:style>
  <w:style w:type="character" w:customStyle="1" w:styleId="En-tteCar">
    <w:name w:val="En-tête Car"/>
    <w:basedOn w:val="Policepardfaut"/>
    <w:uiPriority w:val="99"/>
    <w:qFormat/>
    <w:rsid w:val="007A052C"/>
  </w:style>
  <w:style w:type="character" w:customStyle="1" w:styleId="PieddepageCar">
    <w:name w:val="Pied de page Car"/>
    <w:basedOn w:val="Policepardfaut"/>
    <w:link w:val="Pieddepage"/>
    <w:uiPriority w:val="99"/>
    <w:qFormat/>
    <w:rsid w:val="007A052C"/>
  </w:style>
  <w:style w:type="character" w:customStyle="1" w:styleId="SansinterligneCar">
    <w:name w:val="Sans interligne Car"/>
    <w:link w:val="Sansinterligne"/>
    <w:uiPriority w:val="1"/>
    <w:qFormat/>
    <w:rsid w:val="00EA2196"/>
  </w:style>
  <w:style w:type="character" w:customStyle="1" w:styleId="ListLabel1">
    <w:name w:val="ListLabel 1"/>
    <w:qFormat/>
    <w:rPr>
      <w:rFonts w:eastAsia="Calibri" w:cs="Calibri"/>
    </w:rPr>
  </w:style>
  <w:style w:type="character" w:customStyle="1" w:styleId="ListLabel2">
    <w:name w:val="ListLabel 2"/>
    <w:qFormat/>
    <w:rPr>
      <w:rFonts w:cs="Courier New"/>
    </w:rPr>
  </w:style>
  <w:style w:type="character" w:customStyle="1" w:styleId="ListLabel3">
    <w:name w:val="ListLabel 3"/>
    <w:qFormat/>
    <w:rPr>
      <w:rFonts w:cs="Times New Roman"/>
    </w:rPr>
  </w:style>
  <w:style w:type="character" w:customStyle="1" w:styleId="ListLabel4">
    <w:name w:val="ListLabel 4"/>
    <w:qFormat/>
    <w:rPr>
      <w:rFonts w:ascii="Times New Roman" w:eastAsia="Calibri" w:hAnsi="Times New Roman" w:cs="Times New Roman"/>
      <w:b/>
      <w:sz w:val="24"/>
    </w:rPr>
  </w:style>
  <w:style w:type="character" w:customStyle="1" w:styleId="ListLabel5">
    <w:name w:val="ListLabel 5"/>
    <w:qFormat/>
    <w:rPr>
      <w:rFonts w:eastAsia="Calibri" w:cs="Times New Roman"/>
      <w:b/>
    </w:rPr>
  </w:style>
  <w:style w:type="character" w:customStyle="1" w:styleId="ListLabel6">
    <w:name w:val="ListLabel 6"/>
    <w:qFormat/>
    <w:rPr>
      <w:rFonts w:eastAsia="Times New Roman" w:cs="Times New Roman"/>
    </w:rPr>
  </w:style>
  <w:style w:type="character" w:customStyle="1" w:styleId="ListLabel7">
    <w:name w:val="ListLabel 7"/>
    <w:qFormat/>
    <w:rPr>
      <w:rFonts w:cs="Wingdings"/>
    </w:rPr>
  </w:style>
  <w:style w:type="character" w:customStyle="1" w:styleId="ListLabel8">
    <w:name w:val="ListLabel 8"/>
    <w:qFormat/>
    <w:rPr>
      <w:rFonts w:cs="Symbol"/>
    </w:rPr>
  </w:style>
  <w:style w:type="character" w:customStyle="1" w:styleId="Puces">
    <w:name w:val="Puces"/>
    <w:qFormat/>
    <w:rPr>
      <w:rFonts w:ascii="OpenSymbol" w:eastAsia="OpenSymbol" w:hAnsi="OpenSymbol" w:cs="OpenSymbol"/>
    </w:rPr>
  </w:style>
  <w:style w:type="paragraph" w:styleId="Titre">
    <w:name w:val="Title"/>
    <w:basedOn w:val="Normal"/>
    <w:next w:val="Corpsdetexte"/>
    <w:qFormat/>
    <w:pPr>
      <w:keepNext/>
      <w:spacing w:before="240" w:after="120"/>
    </w:pPr>
    <w:rPr>
      <w:rFonts w:ascii="Liberation Sans" w:eastAsia="Microsoft YaHei" w:hAnsi="Liberation Sans" w:cs="Mangal"/>
      <w:sz w:val="28"/>
      <w:szCs w:val="28"/>
    </w:rPr>
  </w:style>
  <w:style w:type="paragraph" w:styleId="Corpsdetexte">
    <w:name w:val="Body Text"/>
    <w:basedOn w:val="Normal"/>
    <w:pPr>
      <w:spacing w:after="140" w:line="288" w:lineRule="auto"/>
    </w:pPr>
  </w:style>
  <w:style w:type="paragraph" w:styleId="Liste">
    <w:name w:val="List"/>
    <w:basedOn w:val="Corpsdetexte"/>
    <w:rPr>
      <w:rFonts w:cs="Mangal"/>
    </w:rPr>
  </w:style>
  <w:style w:type="paragraph" w:styleId="Lgende">
    <w:name w:val="caption"/>
    <w:basedOn w:val="Normal"/>
    <w:pPr>
      <w:suppressLineNumbers/>
      <w:spacing w:before="120" w:after="120"/>
    </w:pPr>
    <w:rPr>
      <w:rFonts w:cs="Mangal"/>
      <w:i/>
      <w:iCs/>
      <w:sz w:val="24"/>
      <w:szCs w:val="24"/>
    </w:rPr>
  </w:style>
  <w:style w:type="paragraph" w:customStyle="1" w:styleId="Index">
    <w:name w:val="Index"/>
    <w:basedOn w:val="Normal"/>
    <w:qFormat/>
    <w:pPr>
      <w:suppressLineNumbers/>
    </w:pPr>
    <w:rPr>
      <w:rFonts w:cs="Mangal"/>
    </w:rPr>
  </w:style>
  <w:style w:type="paragraph" w:styleId="Sansinterligne">
    <w:name w:val="No Spacing"/>
    <w:link w:val="SansinterligneCar"/>
    <w:uiPriority w:val="1"/>
    <w:qFormat/>
    <w:rsid w:val="00C05DDD"/>
    <w:pPr>
      <w:suppressAutoHyphens/>
      <w:spacing w:line="240" w:lineRule="auto"/>
    </w:pPr>
  </w:style>
  <w:style w:type="paragraph" w:styleId="Textebrut">
    <w:name w:val="Plain Text"/>
    <w:basedOn w:val="Normal"/>
    <w:link w:val="TextebrutCar"/>
    <w:qFormat/>
    <w:rsid w:val="00C70B80"/>
    <w:pPr>
      <w:spacing w:after="0" w:line="240" w:lineRule="auto"/>
    </w:pPr>
    <w:rPr>
      <w:rFonts w:ascii="Courier New" w:eastAsia="Times New Roman" w:hAnsi="Courier New" w:cs="Courier New"/>
      <w:sz w:val="20"/>
      <w:szCs w:val="20"/>
      <w:lang w:eastAsia="fr-FR"/>
    </w:rPr>
  </w:style>
  <w:style w:type="paragraph" w:styleId="Textedebulles">
    <w:name w:val="Balloon Text"/>
    <w:basedOn w:val="Normal"/>
    <w:link w:val="TextedebullesCar"/>
    <w:uiPriority w:val="99"/>
    <w:semiHidden/>
    <w:unhideWhenUsed/>
    <w:qFormat/>
    <w:rsid w:val="00E10790"/>
    <w:pPr>
      <w:spacing w:after="0" w:line="240" w:lineRule="auto"/>
    </w:pPr>
    <w:rPr>
      <w:rFonts w:ascii="Segoe UI" w:hAnsi="Segoe UI" w:cs="Segoe UI"/>
      <w:sz w:val="18"/>
      <w:szCs w:val="18"/>
    </w:rPr>
  </w:style>
  <w:style w:type="paragraph" w:styleId="Paragraphedeliste">
    <w:name w:val="List Paragraph"/>
    <w:basedOn w:val="Normal"/>
    <w:uiPriority w:val="34"/>
    <w:qFormat/>
    <w:rsid w:val="004B088D"/>
    <w:pPr>
      <w:ind w:left="720"/>
      <w:contextualSpacing/>
    </w:pPr>
  </w:style>
  <w:style w:type="paragraph" w:styleId="En-tte">
    <w:name w:val="header"/>
    <w:basedOn w:val="Normal"/>
    <w:uiPriority w:val="99"/>
    <w:unhideWhenUsed/>
    <w:rsid w:val="007A052C"/>
    <w:pPr>
      <w:tabs>
        <w:tab w:val="center" w:pos="4536"/>
        <w:tab w:val="right" w:pos="9072"/>
      </w:tabs>
      <w:spacing w:after="0" w:line="240" w:lineRule="auto"/>
    </w:pPr>
  </w:style>
  <w:style w:type="paragraph" w:styleId="Pieddepage">
    <w:name w:val="footer"/>
    <w:basedOn w:val="Normal"/>
    <w:link w:val="PieddepageCar"/>
    <w:uiPriority w:val="99"/>
    <w:unhideWhenUsed/>
    <w:rsid w:val="007A052C"/>
    <w:pPr>
      <w:tabs>
        <w:tab w:val="center" w:pos="4536"/>
        <w:tab w:val="right" w:pos="9072"/>
      </w:tabs>
      <w:spacing w:after="0" w:line="240" w:lineRule="auto"/>
    </w:pPr>
  </w:style>
  <w:style w:type="paragraph" w:customStyle="1" w:styleId="Standard">
    <w:name w:val="Standard"/>
    <w:qFormat/>
    <w:rsid w:val="00333D47"/>
    <w:pPr>
      <w:widowControl w:val="0"/>
      <w:suppressAutoHyphens/>
      <w:spacing w:line="240" w:lineRule="auto"/>
      <w:textAlignment w:val="baseline"/>
    </w:pPr>
    <w:rPr>
      <w:rFonts w:ascii="Calibri" w:eastAsia="Segoe UI" w:hAnsi="Calibri" w:cs="Tahoma"/>
      <w:color w:val="000000"/>
      <w:sz w:val="24"/>
      <w:szCs w:val="24"/>
      <w:lang w:val="en-US" w:bidi="en-US"/>
    </w:rPr>
  </w:style>
  <w:style w:type="paragraph" w:customStyle="1" w:styleId="Textbodyindent">
    <w:name w:val="Text body indent"/>
    <w:basedOn w:val="Standard"/>
    <w:qFormat/>
    <w:rsid w:val="00333D47"/>
    <w:pPr>
      <w:tabs>
        <w:tab w:val="center" w:pos="2411"/>
      </w:tabs>
      <w:ind w:left="142"/>
      <w:jc w:val="both"/>
    </w:pPr>
    <w:rPr>
      <w:sz w:val="22"/>
      <w:szCs w:val="22"/>
    </w:rPr>
  </w:style>
  <w:style w:type="paragraph" w:customStyle="1" w:styleId="VuConsidrant">
    <w:name w:val="Vu.Considérant"/>
    <w:basedOn w:val="Normal"/>
    <w:qFormat/>
    <w:rsid w:val="002E034F"/>
    <w:pPr>
      <w:spacing w:after="140" w:line="240" w:lineRule="auto"/>
      <w:jc w:val="both"/>
    </w:pPr>
    <w:rPr>
      <w:rFonts w:ascii="Arial" w:eastAsia="Times New Roman" w:hAnsi="Arial" w:cs="Arial"/>
      <w:sz w:val="20"/>
      <w:szCs w:val="20"/>
      <w:lang w:eastAsia="fr-FR"/>
    </w:rPr>
  </w:style>
  <w:style w:type="numbering" w:customStyle="1" w:styleId="WW8Num2">
    <w:name w:val="WW8Num2"/>
    <w:rsid w:val="00333D47"/>
  </w:style>
  <w:style w:type="paragraph" w:styleId="NormalWeb">
    <w:name w:val="Normal (Web)"/>
    <w:basedOn w:val="Normal"/>
    <w:semiHidden/>
    <w:unhideWhenUsed/>
    <w:rsid w:val="00891DE1"/>
    <w:pPr>
      <w:suppressAutoHyphens w:val="0"/>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qFormat/>
    <w:rsid w:val="00891DE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663772">
      <w:bodyDiv w:val="1"/>
      <w:marLeft w:val="0"/>
      <w:marRight w:val="0"/>
      <w:marTop w:val="0"/>
      <w:marBottom w:val="0"/>
      <w:divBdr>
        <w:top w:val="none" w:sz="0" w:space="0" w:color="auto"/>
        <w:left w:val="none" w:sz="0" w:space="0" w:color="auto"/>
        <w:bottom w:val="none" w:sz="0" w:space="0" w:color="auto"/>
        <w:right w:val="none" w:sz="0" w:space="0" w:color="auto"/>
      </w:divBdr>
    </w:div>
    <w:div w:id="53504911">
      <w:bodyDiv w:val="1"/>
      <w:marLeft w:val="0"/>
      <w:marRight w:val="0"/>
      <w:marTop w:val="0"/>
      <w:marBottom w:val="0"/>
      <w:divBdr>
        <w:top w:val="none" w:sz="0" w:space="0" w:color="auto"/>
        <w:left w:val="none" w:sz="0" w:space="0" w:color="auto"/>
        <w:bottom w:val="none" w:sz="0" w:space="0" w:color="auto"/>
        <w:right w:val="none" w:sz="0" w:space="0" w:color="auto"/>
      </w:divBdr>
    </w:div>
    <w:div w:id="592281464">
      <w:bodyDiv w:val="1"/>
      <w:marLeft w:val="0"/>
      <w:marRight w:val="0"/>
      <w:marTop w:val="0"/>
      <w:marBottom w:val="0"/>
      <w:divBdr>
        <w:top w:val="none" w:sz="0" w:space="0" w:color="auto"/>
        <w:left w:val="none" w:sz="0" w:space="0" w:color="auto"/>
        <w:bottom w:val="none" w:sz="0" w:space="0" w:color="auto"/>
        <w:right w:val="none" w:sz="0" w:space="0" w:color="auto"/>
      </w:divBdr>
    </w:div>
    <w:div w:id="839929423">
      <w:bodyDiv w:val="1"/>
      <w:marLeft w:val="0"/>
      <w:marRight w:val="0"/>
      <w:marTop w:val="0"/>
      <w:marBottom w:val="0"/>
      <w:divBdr>
        <w:top w:val="none" w:sz="0" w:space="0" w:color="auto"/>
        <w:left w:val="none" w:sz="0" w:space="0" w:color="auto"/>
        <w:bottom w:val="none" w:sz="0" w:space="0" w:color="auto"/>
        <w:right w:val="none" w:sz="0" w:space="0" w:color="auto"/>
      </w:divBdr>
    </w:div>
    <w:div w:id="1005670085">
      <w:bodyDiv w:val="1"/>
      <w:marLeft w:val="0"/>
      <w:marRight w:val="0"/>
      <w:marTop w:val="0"/>
      <w:marBottom w:val="0"/>
      <w:divBdr>
        <w:top w:val="none" w:sz="0" w:space="0" w:color="auto"/>
        <w:left w:val="none" w:sz="0" w:space="0" w:color="auto"/>
        <w:bottom w:val="none" w:sz="0" w:space="0" w:color="auto"/>
        <w:right w:val="none" w:sz="0" w:space="0" w:color="auto"/>
      </w:divBdr>
    </w:div>
    <w:div w:id="1294091840">
      <w:bodyDiv w:val="1"/>
      <w:marLeft w:val="0"/>
      <w:marRight w:val="0"/>
      <w:marTop w:val="0"/>
      <w:marBottom w:val="0"/>
      <w:divBdr>
        <w:top w:val="none" w:sz="0" w:space="0" w:color="auto"/>
        <w:left w:val="none" w:sz="0" w:space="0" w:color="auto"/>
        <w:bottom w:val="none" w:sz="0" w:space="0" w:color="auto"/>
        <w:right w:val="none" w:sz="0" w:space="0" w:color="auto"/>
      </w:divBdr>
    </w:div>
    <w:div w:id="1820919545">
      <w:bodyDiv w:val="1"/>
      <w:marLeft w:val="0"/>
      <w:marRight w:val="0"/>
      <w:marTop w:val="0"/>
      <w:marBottom w:val="0"/>
      <w:divBdr>
        <w:top w:val="none" w:sz="0" w:space="0" w:color="auto"/>
        <w:left w:val="none" w:sz="0" w:space="0" w:color="auto"/>
        <w:bottom w:val="none" w:sz="0" w:space="0" w:color="auto"/>
        <w:right w:val="none" w:sz="0" w:space="0" w:color="auto"/>
      </w:divBdr>
    </w:div>
    <w:div w:id="1903710567">
      <w:bodyDiv w:val="1"/>
      <w:marLeft w:val="0"/>
      <w:marRight w:val="0"/>
      <w:marTop w:val="0"/>
      <w:marBottom w:val="0"/>
      <w:divBdr>
        <w:top w:val="none" w:sz="0" w:space="0" w:color="auto"/>
        <w:left w:val="none" w:sz="0" w:space="0" w:color="auto"/>
        <w:bottom w:val="none" w:sz="0" w:space="0" w:color="auto"/>
        <w:right w:val="none" w:sz="0" w:space="0" w:color="auto"/>
      </w:divBdr>
    </w:div>
    <w:div w:id="1927300809">
      <w:bodyDiv w:val="1"/>
      <w:marLeft w:val="0"/>
      <w:marRight w:val="0"/>
      <w:marTop w:val="0"/>
      <w:marBottom w:val="0"/>
      <w:divBdr>
        <w:top w:val="none" w:sz="0" w:space="0" w:color="auto"/>
        <w:left w:val="none" w:sz="0" w:space="0" w:color="auto"/>
        <w:bottom w:val="none" w:sz="0" w:space="0" w:color="auto"/>
        <w:right w:val="none" w:sz="0" w:space="0" w:color="auto"/>
      </w:divBdr>
    </w:div>
    <w:div w:id="2083327031">
      <w:bodyDiv w:val="1"/>
      <w:marLeft w:val="0"/>
      <w:marRight w:val="0"/>
      <w:marTop w:val="0"/>
      <w:marBottom w:val="0"/>
      <w:divBdr>
        <w:top w:val="none" w:sz="0" w:space="0" w:color="auto"/>
        <w:left w:val="none" w:sz="0" w:space="0" w:color="auto"/>
        <w:bottom w:val="none" w:sz="0" w:space="0" w:color="auto"/>
        <w:right w:val="none" w:sz="0" w:space="0" w:color="auto"/>
      </w:divBdr>
    </w:div>
    <w:div w:id="212599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3C443B2-629C-444E-8FF9-BDD16CBB4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1713</Words>
  <Characters>9423</Characters>
  <Application>Microsoft Office Word</Application>
  <DocSecurity>0</DocSecurity>
  <Lines>78</Lines>
  <Paragraphs>22</Paragraphs>
  <ScaleCrop>false</ScaleCrop>
  <HeadingPairs>
    <vt:vector size="2" baseType="variant">
      <vt:variant>
        <vt:lpstr>Titre</vt:lpstr>
      </vt:variant>
      <vt:variant>
        <vt:i4>1</vt:i4>
      </vt:variant>
    </vt:vector>
  </HeadingPairs>
  <TitlesOfParts>
    <vt:vector size="1" baseType="lpstr">
      <vt:lpstr/>
    </vt:vector>
  </TitlesOfParts>
  <Company>Acer</Company>
  <LinksUpToDate>false</LinksUpToDate>
  <CharactersWithSpaces>11114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Valued Acer Customer</dc:creator>
  <cp:lastModifiedBy>mairie.creuse@laposte.net</cp:lastModifiedBy>
  <cp:revision>4</cp:revision>
  <cp:lastPrinted>2024-11-27T15:35:00Z</cp:lastPrinted>
  <dcterms:created xsi:type="dcterms:W3CDTF">2024-11-28T11:40:00Z</dcterms:created>
  <dcterms:modified xsi:type="dcterms:W3CDTF">2024-12-10T07:58:00Z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Acer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